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825" w14:textId="782C069F" w:rsidR="003C0639" w:rsidRPr="00617E33" w:rsidRDefault="004B2001" w:rsidP="004B2001">
      <w:pPr>
        <w:jc w:val="center"/>
        <w:rPr>
          <w:rFonts w:ascii="Arial" w:hAnsi="Arial" w:cs="Arial"/>
          <w:b/>
          <w:bCs/>
        </w:rPr>
      </w:pPr>
      <w:r w:rsidRPr="00617E33">
        <w:rPr>
          <w:rFonts w:ascii="Arial" w:hAnsi="Arial" w:cs="Arial"/>
          <w:b/>
          <w:bCs/>
        </w:rPr>
        <w:t>Summary of m</w:t>
      </w:r>
      <w:r w:rsidR="00601C81" w:rsidRPr="00617E33">
        <w:rPr>
          <w:rFonts w:ascii="Arial" w:hAnsi="Arial" w:cs="Arial"/>
          <w:b/>
          <w:bCs/>
        </w:rPr>
        <w:t>ain areas of change</w:t>
      </w:r>
      <w:r w:rsidR="00617E33" w:rsidRPr="00617E33">
        <w:rPr>
          <w:rFonts w:ascii="Arial" w:hAnsi="Arial" w:cs="Arial"/>
          <w:b/>
          <w:bCs/>
        </w:rPr>
        <w:t xml:space="preserve"> </w:t>
      </w:r>
    </w:p>
    <w:p w14:paraId="48B0F870" w14:textId="77777777" w:rsidR="00601C81" w:rsidRPr="00617E33" w:rsidRDefault="00601C81">
      <w:pPr>
        <w:rPr>
          <w:rFonts w:ascii="Arial" w:hAnsi="Arial" w:cs="Arial"/>
        </w:rPr>
      </w:pPr>
    </w:p>
    <w:p w14:paraId="1B49923F" w14:textId="5D8F5AA6" w:rsidR="00601C81" w:rsidRPr="00617E33" w:rsidRDefault="00601C81">
      <w:pPr>
        <w:rPr>
          <w:rFonts w:ascii="Arial" w:hAnsi="Arial" w:cs="Arial"/>
          <w:b/>
          <w:bCs/>
          <w:i/>
          <w:iCs/>
        </w:rPr>
      </w:pPr>
      <w:r w:rsidRPr="00617E33">
        <w:rPr>
          <w:rFonts w:ascii="Arial" w:hAnsi="Arial" w:cs="Arial"/>
          <w:b/>
          <w:bCs/>
          <w:i/>
          <w:iCs/>
        </w:rPr>
        <w:t>The following details</w:t>
      </w:r>
      <w:r w:rsidR="004B2001" w:rsidRPr="00617E33">
        <w:rPr>
          <w:rFonts w:ascii="Arial" w:hAnsi="Arial" w:cs="Arial"/>
          <w:b/>
          <w:bCs/>
          <w:i/>
          <w:iCs/>
        </w:rPr>
        <w:t xml:space="preserve"> the</w:t>
      </w:r>
      <w:r w:rsidRPr="00617E33">
        <w:rPr>
          <w:rFonts w:ascii="Arial" w:hAnsi="Arial" w:cs="Arial"/>
          <w:b/>
          <w:bCs/>
          <w:i/>
          <w:iCs/>
        </w:rPr>
        <w:t xml:space="preserve"> main areas of change from the previous </w:t>
      </w:r>
      <w:r w:rsidR="004B2001" w:rsidRPr="00617E33">
        <w:rPr>
          <w:rFonts w:ascii="Arial" w:hAnsi="Arial" w:cs="Arial"/>
          <w:b/>
          <w:bCs/>
          <w:i/>
          <w:iCs/>
        </w:rPr>
        <w:t xml:space="preserve">official </w:t>
      </w:r>
      <w:r w:rsidRPr="00617E33">
        <w:rPr>
          <w:rFonts w:ascii="Arial" w:hAnsi="Arial" w:cs="Arial"/>
          <w:b/>
          <w:bCs/>
          <w:i/>
          <w:iCs/>
        </w:rPr>
        <w:t>draft of the code upon which we received many comments. I</w:t>
      </w:r>
      <w:r w:rsidR="004B2001" w:rsidRPr="00617E33">
        <w:rPr>
          <w:rFonts w:ascii="Arial" w:hAnsi="Arial" w:cs="Arial"/>
          <w:b/>
          <w:bCs/>
          <w:i/>
          <w:iCs/>
        </w:rPr>
        <w:t>t</w:t>
      </w:r>
      <w:r w:rsidRPr="00617E33">
        <w:rPr>
          <w:rFonts w:ascii="Arial" w:hAnsi="Arial" w:cs="Arial"/>
          <w:b/>
          <w:bCs/>
          <w:i/>
          <w:iCs/>
        </w:rPr>
        <w:t xml:space="preserve"> incorporates also revisions made </w:t>
      </w:r>
      <w:r w:rsidR="000E5009" w:rsidRPr="00617E33">
        <w:rPr>
          <w:rFonts w:ascii="Arial" w:hAnsi="Arial" w:cs="Arial"/>
          <w:b/>
          <w:bCs/>
          <w:i/>
          <w:iCs/>
        </w:rPr>
        <w:t>resulting from</w:t>
      </w:r>
      <w:r w:rsidR="0009770F" w:rsidRPr="00617E33">
        <w:rPr>
          <w:rFonts w:ascii="Arial" w:hAnsi="Arial" w:cs="Arial"/>
          <w:b/>
          <w:bCs/>
          <w:i/>
          <w:iCs/>
        </w:rPr>
        <w:t xml:space="preserve"> reviews</w:t>
      </w:r>
      <w:r w:rsidRPr="00617E33">
        <w:rPr>
          <w:rFonts w:ascii="Arial" w:hAnsi="Arial" w:cs="Arial"/>
          <w:b/>
          <w:bCs/>
          <w:i/>
          <w:iCs/>
        </w:rPr>
        <w:t xml:space="preserve"> o</w:t>
      </w:r>
      <w:r w:rsidR="0047312C" w:rsidRPr="00617E33">
        <w:rPr>
          <w:rFonts w:ascii="Arial" w:hAnsi="Arial" w:cs="Arial"/>
          <w:b/>
          <w:bCs/>
          <w:i/>
          <w:iCs/>
        </w:rPr>
        <w:t>f</w:t>
      </w:r>
      <w:r w:rsidRPr="00617E33">
        <w:rPr>
          <w:rFonts w:ascii="Arial" w:hAnsi="Arial" w:cs="Arial"/>
          <w:b/>
          <w:bCs/>
          <w:i/>
          <w:iCs/>
        </w:rPr>
        <w:t xml:space="preserve"> the chapters</w:t>
      </w:r>
      <w:r w:rsidR="0047312C" w:rsidRPr="00617E33">
        <w:rPr>
          <w:rFonts w:ascii="Arial" w:hAnsi="Arial" w:cs="Arial"/>
          <w:b/>
          <w:bCs/>
          <w:i/>
          <w:iCs/>
        </w:rPr>
        <w:t xml:space="preserve"> which</w:t>
      </w:r>
      <w:r w:rsidRPr="00617E33">
        <w:rPr>
          <w:rFonts w:ascii="Arial" w:hAnsi="Arial" w:cs="Arial"/>
          <w:b/>
          <w:bCs/>
          <w:i/>
          <w:iCs/>
        </w:rPr>
        <w:t xml:space="preserve"> identif</w:t>
      </w:r>
      <w:r w:rsidR="0047312C" w:rsidRPr="00617E33">
        <w:rPr>
          <w:rFonts w:ascii="Arial" w:hAnsi="Arial" w:cs="Arial"/>
          <w:b/>
          <w:bCs/>
          <w:i/>
          <w:iCs/>
        </w:rPr>
        <w:t>ied</w:t>
      </w:r>
      <w:r w:rsidRPr="00617E33">
        <w:rPr>
          <w:rFonts w:ascii="Arial" w:hAnsi="Arial" w:cs="Arial"/>
          <w:b/>
          <w:bCs/>
          <w:i/>
          <w:iCs/>
        </w:rPr>
        <w:t xml:space="preserve"> areas to be tackled in the general provisions rather than in the detailed chapters or </w:t>
      </w:r>
      <w:r w:rsidR="00617E33" w:rsidRPr="00617E33">
        <w:rPr>
          <w:rFonts w:ascii="Arial" w:hAnsi="Arial" w:cs="Arial"/>
          <w:b/>
          <w:bCs/>
          <w:i/>
          <w:iCs/>
        </w:rPr>
        <w:t>vice versa</w:t>
      </w:r>
      <w:r w:rsidRPr="00617E33">
        <w:rPr>
          <w:rFonts w:ascii="Arial" w:hAnsi="Arial" w:cs="Arial"/>
          <w:b/>
          <w:bCs/>
          <w:i/>
          <w:iCs/>
        </w:rPr>
        <w:t>.</w:t>
      </w:r>
      <w:r w:rsidR="003F089A" w:rsidRPr="00617E33">
        <w:rPr>
          <w:rFonts w:ascii="Arial" w:hAnsi="Arial" w:cs="Arial"/>
          <w:b/>
          <w:bCs/>
          <w:i/>
          <w:iCs/>
        </w:rPr>
        <w:t xml:space="preserve"> </w:t>
      </w:r>
    </w:p>
    <w:p w14:paraId="2C9B3807" w14:textId="656B0459" w:rsidR="00601C81" w:rsidRPr="00617E33" w:rsidRDefault="004B2001">
      <w:pPr>
        <w:rPr>
          <w:rFonts w:ascii="Arial" w:hAnsi="Arial" w:cs="Arial"/>
        </w:rPr>
      </w:pPr>
      <w:r w:rsidRPr="00617E33">
        <w:rPr>
          <w:rFonts w:ascii="Arial" w:hAnsi="Arial" w:cs="Arial"/>
          <w:b/>
          <w:bCs/>
        </w:rPr>
        <w:t>Introduct</w:t>
      </w:r>
      <w:r w:rsidR="008A5012" w:rsidRPr="00617E33">
        <w:rPr>
          <w:rFonts w:ascii="Arial" w:hAnsi="Arial" w:cs="Arial"/>
          <w:b/>
          <w:bCs/>
        </w:rPr>
        <w:t>ory part of the Code</w:t>
      </w:r>
      <w:r w:rsidRPr="00617E33">
        <w:rPr>
          <w:rFonts w:ascii="Arial" w:hAnsi="Arial" w:cs="Arial"/>
          <w:b/>
          <w:bCs/>
        </w:rPr>
        <w:t>:</w:t>
      </w:r>
      <w:r w:rsidRPr="00617E33">
        <w:rPr>
          <w:rFonts w:ascii="Arial" w:hAnsi="Arial" w:cs="Arial"/>
        </w:rPr>
        <w:t xml:space="preserve"> </w:t>
      </w:r>
      <w:r w:rsidR="00F24594" w:rsidRPr="00617E33">
        <w:rPr>
          <w:rFonts w:ascii="Arial" w:hAnsi="Arial" w:cs="Arial"/>
        </w:rPr>
        <w:t>This section</w:t>
      </w:r>
      <w:r w:rsidR="00B74215" w:rsidRPr="00617E33">
        <w:rPr>
          <w:rFonts w:ascii="Arial" w:hAnsi="Arial" w:cs="Arial"/>
        </w:rPr>
        <w:t xml:space="preserve"> has been update</w:t>
      </w:r>
      <w:r w:rsidRPr="00617E33">
        <w:rPr>
          <w:rFonts w:ascii="Arial" w:hAnsi="Arial" w:cs="Arial"/>
        </w:rPr>
        <w:t>d</w:t>
      </w:r>
      <w:r w:rsidR="003F089A" w:rsidRPr="00617E33">
        <w:rPr>
          <w:rFonts w:ascii="Arial" w:hAnsi="Arial" w:cs="Arial"/>
        </w:rPr>
        <w:t xml:space="preserve"> to address the current code revision</w:t>
      </w:r>
      <w:r w:rsidR="0052745D">
        <w:rPr>
          <w:rFonts w:ascii="Arial" w:hAnsi="Arial" w:cs="Arial"/>
        </w:rPr>
        <w:t>.</w:t>
      </w:r>
    </w:p>
    <w:p w14:paraId="7066B633" w14:textId="77777777" w:rsidR="00B74215" w:rsidRPr="00617E33" w:rsidRDefault="00B74215" w:rsidP="00B74215">
      <w:pPr>
        <w:rPr>
          <w:rFonts w:ascii="Arial" w:hAnsi="Arial" w:cs="Arial"/>
          <w:b/>
          <w:bCs/>
        </w:rPr>
      </w:pPr>
      <w:r w:rsidRPr="00617E33">
        <w:rPr>
          <w:rFonts w:ascii="Arial" w:hAnsi="Arial" w:cs="Arial"/>
          <w:b/>
          <w:bCs/>
        </w:rPr>
        <w:t>Definitions:</w:t>
      </w:r>
    </w:p>
    <w:p w14:paraId="2F68AFA0" w14:textId="581659CC" w:rsidR="00B74215" w:rsidRPr="00617E33" w:rsidRDefault="0082456B" w:rsidP="00B74215">
      <w:pPr>
        <w:pStyle w:val="ListParagraph"/>
        <w:numPr>
          <w:ilvl w:val="0"/>
          <w:numId w:val="1"/>
        </w:numPr>
        <w:rPr>
          <w:rFonts w:ascii="Arial" w:hAnsi="Arial" w:cs="Arial"/>
        </w:rPr>
      </w:pPr>
      <w:r w:rsidRPr="00617E33">
        <w:rPr>
          <w:rFonts w:ascii="Arial" w:hAnsi="Arial" w:cs="Arial"/>
          <w:b/>
          <w:bCs/>
        </w:rPr>
        <w:t>I</w:t>
      </w:r>
      <w:r w:rsidR="00B74215" w:rsidRPr="00617E33">
        <w:rPr>
          <w:rFonts w:ascii="Arial" w:hAnsi="Arial" w:cs="Arial"/>
          <w:b/>
          <w:bCs/>
        </w:rPr>
        <w:t>nfluencer and influencer marketing definitions</w:t>
      </w:r>
      <w:r w:rsidR="00B74215" w:rsidRPr="00617E33">
        <w:rPr>
          <w:rFonts w:ascii="Arial" w:hAnsi="Arial" w:cs="Arial"/>
        </w:rPr>
        <w:t xml:space="preserve"> have been slightly </w:t>
      </w:r>
      <w:r w:rsidR="00F24594" w:rsidRPr="00617E33">
        <w:rPr>
          <w:rFonts w:ascii="Arial" w:hAnsi="Arial" w:cs="Arial"/>
        </w:rPr>
        <w:t>amended.</w:t>
      </w:r>
    </w:p>
    <w:p w14:paraId="5E265295" w14:textId="5A9E5DE5" w:rsidR="00B74215" w:rsidRPr="00617E33" w:rsidRDefault="00B74215" w:rsidP="00B74215">
      <w:pPr>
        <w:pStyle w:val="ListParagraph"/>
        <w:numPr>
          <w:ilvl w:val="0"/>
          <w:numId w:val="1"/>
        </w:numPr>
        <w:rPr>
          <w:rFonts w:ascii="Arial" w:hAnsi="Arial" w:cs="Arial"/>
        </w:rPr>
      </w:pPr>
      <w:r w:rsidRPr="00617E33">
        <w:rPr>
          <w:rFonts w:ascii="Arial" w:hAnsi="Arial" w:cs="Arial"/>
          <w:b/>
          <w:bCs/>
        </w:rPr>
        <w:t>Claims</w:t>
      </w:r>
      <w:r w:rsidRPr="00617E33">
        <w:rPr>
          <w:rFonts w:ascii="Arial" w:hAnsi="Arial" w:cs="Arial"/>
        </w:rPr>
        <w:t xml:space="preserve"> definition </w:t>
      </w:r>
      <w:r w:rsidR="00F24594" w:rsidRPr="00617E33">
        <w:rPr>
          <w:rFonts w:ascii="Arial" w:hAnsi="Arial" w:cs="Arial"/>
        </w:rPr>
        <w:t>added.</w:t>
      </w:r>
      <w:r w:rsidRPr="00617E33">
        <w:rPr>
          <w:rFonts w:ascii="Arial" w:hAnsi="Arial" w:cs="Arial"/>
        </w:rPr>
        <w:t xml:space="preserve"> </w:t>
      </w:r>
    </w:p>
    <w:p w14:paraId="442A9C72" w14:textId="7E78ABBC" w:rsidR="00B74215" w:rsidRPr="00617E33" w:rsidRDefault="008460AE">
      <w:pPr>
        <w:rPr>
          <w:rFonts w:ascii="Arial" w:hAnsi="Arial" w:cs="Arial"/>
          <w:b/>
          <w:bCs/>
        </w:rPr>
      </w:pPr>
      <w:r w:rsidRPr="00617E33">
        <w:rPr>
          <w:rFonts w:ascii="Arial" w:hAnsi="Arial" w:cs="Arial"/>
          <w:b/>
          <w:bCs/>
        </w:rPr>
        <w:t>General Provisions: Introductio</w:t>
      </w:r>
      <w:r w:rsidR="008A5012" w:rsidRPr="00617E33">
        <w:rPr>
          <w:rFonts w:ascii="Arial" w:hAnsi="Arial" w:cs="Arial"/>
          <w:b/>
          <w:bCs/>
        </w:rPr>
        <w:t>n</w:t>
      </w:r>
    </w:p>
    <w:p w14:paraId="64CDEF6B" w14:textId="7B269D56" w:rsidR="00601C81" w:rsidRPr="00617E33" w:rsidRDefault="00601C81" w:rsidP="00B74215">
      <w:pPr>
        <w:pStyle w:val="ListParagraph"/>
        <w:numPr>
          <w:ilvl w:val="0"/>
          <w:numId w:val="3"/>
        </w:numPr>
        <w:rPr>
          <w:rFonts w:ascii="Arial" w:hAnsi="Arial" w:cs="Arial"/>
        </w:rPr>
      </w:pPr>
      <w:r w:rsidRPr="00617E33">
        <w:rPr>
          <w:rFonts w:ascii="Arial" w:hAnsi="Arial" w:cs="Arial"/>
          <w:b/>
          <w:bCs/>
        </w:rPr>
        <w:t>Scope of the code:</w:t>
      </w:r>
      <w:r w:rsidRPr="00617E33">
        <w:rPr>
          <w:rFonts w:ascii="Arial" w:hAnsi="Arial" w:cs="Arial"/>
        </w:rPr>
        <w:t xml:space="preserve"> </w:t>
      </w:r>
      <w:r w:rsidR="004B2001" w:rsidRPr="00617E33">
        <w:rPr>
          <w:rFonts w:ascii="Arial" w:hAnsi="Arial" w:cs="Arial"/>
        </w:rPr>
        <w:t>R</w:t>
      </w:r>
      <w:r w:rsidRPr="00617E33">
        <w:rPr>
          <w:rFonts w:ascii="Arial" w:hAnsi="Arial" w:cs="Arial"/>
        </w:rPr>
        <w:t>evised to clearly indicate areas in and out</w:t>
      </w:r>
      <w:r w:rsidR="004B2001" w:rsidRPr="00617E33">
        <w:rPr>
          <w:rFonts w:ascii="Arial" w:hAnsi="Arial" w:cs="Arial"/>
        </w:rPr>
        <w:t xml:space="preserve"> o</w:t>
      </w:r>
      <w:r w:rsidRPr="00617E33">
        <w:rPr>
          <w:rFonts w:ascii="Arial" w:hAnsi="Arial" w:cs="Arial"/>
        </w:rPr>
        <w:t xml:space="preserve">f the </w:t>
      </w:r>
      <w:r w:rsidR="0009770F" w:rsidRPr="00617E33">
        <w:rPr>
          <w:rFonts w:ascii="Arial" w:hAnsi="Arial" w:cs="Arial"/>
        </w:rPr>
        <w:t>code.</w:t>
      </w:r>
    </w:p>
    <w:p w14:paraId="792CD4E9" w14:textId="136EDE49" w:rsidR="00601C81" w:rsidRPr="00617E33" w:rsidRDefault="00601C81" w:rsidP="00B74215">
      <w:pPr>
        <w:pStyle w:val="ListParagraph"/>
        <w:numPr>
          <w:ilvl w:val="0"/>
          <w:numId w:val="3"/>
        </w:numPr>
        <w:rPr>
          <w:rFonts w:ascii="Arial" w:hAnsi="Arial" w:cs="Arial"/>
        </w:rPr>
      </w:pPr>
      <w:r w:rsidRPr="00617E33">
        <w:rPr>
          <w:rFonts w:ascii="Arial" w:hAnsi="Arial" w:cs="Arial"/>
          <w:b/>
          <w:bCs/>
        </w:rPr>
        <w:t>Responsibility:</w:t>
      </w:r>
      <w:r w:rsidRPr="00617E33">
        <w:rPr>
          <w:rFonts w:ascii="Arial" w:hAnsi="Arial" w:cs="Arial"/>
        </w:rPr>
        <w:t xml:space="preserve"> </w:t>
      </w:r>
      <w:r w:rsidR="004B2001" w:rsidRPr="00617E33">
        <w:rPr>
          <w:rFonts w:ascii="Arial" w:hAnsi="Arial" w:cs="Arial"/>
        </w:rPr>
        <w:t>T</w:t>
      </w:r>
      <w:r w:rsidRPr="00617E33">
        <w:rPr>
          <w:rFonts w:ascii="Arial" w:hAnsi="Arial" w:cs="Arial"/>
        </w:rPr>
        <w:t>he detail</w:t>
      </w:r>
      <w:r w:rsidR="004B2001" w:rsidRPr="00617E33">
        <w:rPr>
          <w:rFonts w:ascii="Arial" w:hAnsi="Arial" w:cs="Arial"/>
        </w:rPr>
        <w:t>ed</w:t>
      </w:r>
      <w:r w:rsidRPr="00617E33">
        <w:rPr>
          <w:rFonts w:ascii="Arial" w:hAnsi="Arial" w:cs="Arial"/>
        </w:rPr>
        <w:t xml:space="preserve"> application on </w:t>
      </w:r>
      <w:r w:rsidR="00F24594" w:rsidRPr="00617E33">
        <w:rPr>
          <w:rFonts w:ascii="Arial" w:hAnsi="Arial" w:cs="Arial"/>
        </w:rPr>
        <w:t>responsibility has</w:t>
      </w:r>
      <w:r w:rsidRPr="00617E33">
        <w:rPr>
          <w:rFonts w:ascii="Arial" w:hAnsi="Arial" w:cs="Arial"/>
        </w:rPr>
        <w:t xml:space="preserve"> been moved up to the </w:t>
      </w:r>
      <w:r w:rsidR="004B2001" w:rsidRPr="00617E33">
        <w:rPr>
          <w:rFonts w:ascii="Arial" w:hAnsi="Arial" w:cs="Arial"/>
        </w:rPr>
        <w:t>introductory part of the GPs together with interpretation and implementation</w:t>
      </w:r>
      <w:r w:rsidR="00213AD4">
        <w:rPr>
          <w:rFonts w:ascii="Arial" w:hAnsi="Arial" w:cs="Arial"/>
        </w:rPr>
        <w:t>.</w:t>
      </w:r>
    </w:p>
    <w:p w14:paraId="4428D4D5" w14:textId="1F525BAE" w:rsidR="00601C81" w:rsidRPr="00617E33" w:rsidRDefault="00F24594" w:rsidP="00B74215">
      <w:pPr>
        <w:pStyle w:val="ListParagraph"/>
        <w:numPr>
          <w:ilvl w:val="0"/>
          <w:numId w:val="3"/>
        </w:numPr>
        <w:rPr>
          <w:rFonts w:ascii="Arial" w:hAnsi="Arial" w:cs="Arial"/>
        </w:rPr>
      </w:pPr>
      <w:r w:rsidRPr="00617E33">
        <w:rPr>
          <w:rFonts w:ascii="Arial" w:hAnsi="Arial" w:cs="Arial"/>
          <w:b/>
          <w:bCs/>
        </w:rPr>
        <w:t>Implementation</w:t>
      </w:r>
      <w:r w:rsidR="00601C81" w:rsidRPr="00617E33">
        <w:rPr>
          <w:rFonts w:ascii="Arial" w:hAnsi="Arial" w:cs="Arial"/>
          <w:b/>
          <w:bCs/>
        </w:rPr>
        <w:t>:</w:t>
      </w:r>
      <w:r w:rsidR="00601C81" w:rsidRPr="00617E33">
        <w:rPr>
          <w:rFonts w:ascii="Arial" w:hAnsi="Arial" w:cs="Arial"/>
        </w:rPr>
        <w:t xml:space="preserve"> </w:t>
      </w:r>
      <w:r w:rsidRPr="00617E33">
        <w:rPr>
          <w:rFonts w:ascii="Arial" w:hAnsi="Arial" w:cs="Arial"/>
        </w:rPr>
        <w:t>All</w:t>
      </w:r>
      <w:r w:rsidR="00601C81" w:rsidRPr="00617E33">
        <w:rPr>
          <w:rFonts w:ascii="Arial" w:hAnsi="Arial" w:cs="Arial"/>
        </w:rPr>
        <w:t xml:space="preserve"> the Implementation has been moved up to the front</w:t>
      </w:r>
      <w:r w:rsidR="00213AD4">
        <w:rPr>
          <w:rFonts w:ascii="Arial" w:hAnsi="Arial" w:cs="Arial"/>
        </w:rPr>
        <w:t>.</w:t>
      </w:r>
    </w:p>
    <w:p w14:paraId="5A51ACC3" w14:textId="240540DB" w:rsidR="00601C81" w:rsidRPr="00617E33" w:rsidRDefault="004B2001" w:rsidP="00B74215">
      <w:pPr>
        <w:pStyle w:val="ListParagraph"/>
        <w:numPr>
          <w:ilvl w:val="0"/>
          <w:numId w:val="3"/>
        </w:numPr>
        <w:rPr>
          <w:rFonts w:ascii="Arial" w:hAnsi="Arial" w:cs="Arial"/>
        </w:rPr>
      </w:pPr>
      <w:r w:rsidRPr="00617E33">
        <w:rPr>
          <w:rFonts w:ascii="Arial" w:hAnsi="Arial" w:cs="Arial"/>
          <w:b/>
          <w:bCs/>
        </w:rPr>
        <w:t>Code Review:</w:t>
      </w:r>
      <w:r w:rsidRPr="00617E33">
        <w:rPr>
          <w:rFonts w:ascii="Arial" w:hAnsi="Arial" w:cs="Arial"/>
        </w:rPr>
        <w:t xml:space="preserve"> </w:t>
      </w:r>
      <w:r w:rsidR="00B74215" w:rsidRPr="00617E33">
        <w:rPr>
          <w:rFonts w:ascii="Arial" w:hAnsi="Arial" w:cs="Arial"/>
        </w:rPr>
        <w:t>Thi</w:t>
      </w:r>
      <w:r w:rsidR="00F24594" w:rsidRPr="00617E33">
        <w:rPr>
          <w:rFonts w:ascii="Arial" w:hAnsi="Arial" w:cs="Arial"/>
        </w:rPr>
        <w:t>s</w:t>
      </w:r>
      <w:r w:rsidR="00B74215" w:rsidRPr="00617E33">
        <w:rPr>
          <w:rFonts w:ascii="Arial" w:hAnsi="Arial" w:cs="Arial"/>
        </w:rPr>
        <w:t xml:space="preserve"> section has been </w:t>
      </w:r>
      <w:r w:rsidR="00F24594" w:rsidRPr="00617E33">
        <w:rPr>
          <w:rFonts w:ascii="Arial" w:hAnsi="Arial" w:cs="Arial"/>
        </w:rPr>
        <w:t>consolidated.</w:t>
      </w:r>
      <w:r w:rsidR="00B74215" w:rsidRPr="00617E33">
        <w:rPr>
          <w:rFonts w:ascii="Arial" w:hAnsi="Arial" w:cs="Arial"/>
        </w:rPr>
        <w:t xml:space="preserve"> </w:t>
      </w:r>
    </w:p>
    <w:p w14:paraId="5494FC72" w14:textId="43E45D9C" w:rsidR="00601C81" w:rsidRPr="00617E33" w:rsidRDefault="004B2001">
      <w:pPr>
        <w:rPr>
          <w:rFonts w:ascii="Arial" w:hAnsi="Arial" w:cs="Arial"/>
          <w:b/>
          <w:bCs/>
        </w:rPr>
      </w:pPr>
      <w:r w:rsidRPr="00617E33">
        <w:rPr>
          <w:rFonts w:ascii="Arial" w:hAnsi="Arial" w:cs="Arial"/>
          <w:b/>
          <w:bCs/>
        </w:rPr>
        <w:t>General Provision</w:t>
      </w:r>
      <w:r w:rsidR="00B74215" w:rsidRPr="00617E33">
        <w:rPr>
          <w:rFonts w:ascii="Arial" w:hAnsi="Arial" w:cs="Arial"/>
          <w:b/>
          <w:bCs/>
        </w:rPr>
        <w:t xml:space="preserve"> articles</w:t>
      </w:r>
      <w:r w:rsidRPr="00617E33">
        <w:rPr>
          <w:rFonts w:ascii="Arial" w:hAnsi="Arial" w:cs="Arial"/>
          <w:b/>
          <w:bCs/>
        </w:rPr>
        <w:t>:</w:t>
      </w:r>
    </w:p>
    <w:p w14:paraId="50BB66B1" w14:textId="47B39660" w:rsidR="00601C81" w:rsidRPr="00617E33" w:rsidRDefault="00601C81" w:rsidP="004B2001">
      <w:pPr>
        <w:rPr>
          <w:rFonts w:ascii="Arial" w:hAnsi="Arial" w:cs="Arial"/>
        </w:rPr>
      </w:pPr>
      <w:r w:rsidRPr="00617E33">
        <w:rPr>
          <w:rFonts w:ascii="Arial" w:hAnsi="Arial" w:cs="Arial"/>
          <w:b/>
          <w:bCs/>
        </w:rPr>
        <w:t>Art 2 Social and Environmental Responsibility:</w:t>
      </w:r>
      <w:r w:rsidRPr="00617E33">
        <w:rPr>
          <w:rFonts w:ascii="Arial" w:hAnsi="Arial" w:cs="Arial"/>
        </w:rPr>
        <w:t xml:space="preserve"> This has been revised to </w:t>
      </w:r>
      <w:r w:rsidR="0009770F" w:rsidRPr="00617E33">
        <w:rPr>
          <w:rFonts w:ascii="Arial" w:hAnsi="Arial" w:cs="Arial"/>
        </w:rPr>
        <w:t>include a</w:t>
      </w:r>
      <w:r w:rsidR="00A6762F" w:rsidRPr="00617E33">
        <w:rPr>
          <w:rFonts w:ascii="Arial" w:hAnsi="Arial" w:cs="Arial"/>
        </w:rPr>
        <w:t xml:space="preserve"> new provision concerning </w:t>
      </w:r>
      <w:r w:rsidR="00A6762F" w:rsidRPr="00617E33">
        <w:rPr>
          <w:rFonts w:ascii="Arial" w:hAnsi="Arial" w:cs="Arial"/>
          <w:b/>
          <w:bCs/>
        </w:rPr>
        <w:t>anti-</w:t>
      </w:r>
      <w:r w:rsidR="0009770F" w:rsidRPr="00617E33">
        <w:rPr>
          <w:rFonts w:ascii="Arial" w:hAnsi="Arial" w:cs="Arial"/>
          <w:b/>
          <w:bCs/>
        </w:rPr>
        <w:t xml:space="preserve">corruption </w:t>
      </w:r>
      <w:r w:rsidR="0009770F" w:rsidRPr="00617E33">
        <w:rPr>
          <w:rFonts w:ascii="Arial" w:hAnsi="Arial" w:cs="Arial"/>
        </w:rPr>
        <w:t>and another</w:t>
      </w:r>
      <w:r w:rsidR="00A6762F" w:rsidRPr="00617E33">
        <w:rPr>
          <w:rFonts w:ascii="Arial" w:hAnsi="Arial" w:cs="Arial"/>
        </w:rPr>
        <w:t xml:space="preserve"> subsuming </w:t>
      </w:r>
      <w:r w:rsidR="0009770F" w:rsidRPr="00617E33">
        <w:rPr>
          <w:rFonts w:ascii="Arial" w:hAnsi="Arial" w:cs="Arial"/>
        </w:rPr>
        <w:t>the revised</w:t>
      </w:r>
      <w:r w:rsidR="00A6762F" w:rsidRPr="00617E33">
        <w:rPr>
          <w:rFonts w:ascii="Arial" w:hAnsi="Arial" w:cs="Arial"/>
        </w:rPr>
        <w:t xml:space="preserve"> ol</w:t>
      </w:r>
      <w:r w:rsidR="0009770F" w:rsidRPr="00617E33">
        <w:rPr>
          <w:rFonts w:ascii="Arial" w:hAnsi="Arial" w:cs="Arial"/>
        </w:rPr>
        <w:t>d</w:t>
      </w:r>
      <w:r w:rsidR="00A6762F" w:rsidRPr="00617E33">
        <w:rPr>
          <w:rFonts w:ascii="Arial" w:hAnsi="Arial" w:cs="Arial"/>
        </w:rPr>
        <w:t xml:space="preserve"> article 22 on </w:t>
      </w:r>
      <w:r w:rsidR="00A6762F" w:rsidRPr="00617E33">
        <w:rPr>
          <w:rFonts w:ascii="Arial" w:hAnsi="Arial" w:cs="Arial"/>
          <w:b/>
          <w:bCs/>
        </w:rPr>
        <w:t>environmental behaviour and responsibility.</w:t>
      </w:r>
      <w:r w:rsidR="00A6762F" w:rsidRPr="00617E33">
        <w:rPr>
          <w:rFonts w:ascii="Arial" w:hAnsi="Arial" w:cs="Arial"/>
        </w:rPr>
        <w:t xml:space="preserve"> </w:t>
      </w:r>
    </w:p>
    <w:p w14:paraId="6D4590E3" w14:textId="0F3EFFD8" w:rsidR="00A6762F" w:rsidRPr="00617E33" w:rsidRDefault="00A6762F" w:rsidP="004B2001">
      <w:pPr>
        <w:rPr>
          <w:rFonts w:ascii="Arial" w:hAnsi="Arial" w:cs="Arial"/>
        </w:rPr>
      </w:pPr>
      <w:r w:rsidRPr="00617E33">
        <w:rPr>
          <w:rFonts w:ascii="Arial" w:hAnsi="Arial" w:cs="Arial"/>
          <w:b/>
          <w:bCs/>
        </w:rPr>
        <w:t>Art 5 Truthfulness</w:t>
      </w:r>
      <w:r w:rsidRPr="00617E33">
        <w:rPr>
          <w:rFonts w:ascii="Arial" w:hAnsi="Arial" w:cs="Arial"/>
        </w:rPr>
        <w:t xml:space="preserve"> has been reordered and a provision on </w:t>
      </w:r>
      <w:r w:rsidRPr="00617E33">
        <w:rPr>
          <w:rFonts w:ascii="Arial" w:hAnsi="Arial" w:cs="Arial"/>
          <w:b/>
          <w:bCs/>
        </w:rPr>
        <w:t>aspirational claims</w:t>
      </w:r>
      <w:r w:rsidRPr="00617E33">
        <w:rPr>
          <w:rFonts w:ascii="Arial" w:hAnsi="Arial" w:cs="Arial"/>
        </w:rPr>
        <w:t xml:space="preserve"> added </w:t>
      </w:r>
      <w:r w:rsidR="00EC38D0" w:rsidRPr="00617E33">
        <w:rPr>
          <w:rFonts w:ascii="Arial" w:hAnsi="Arial" w:cs="Arial"/>
        </w:rPr>
        <w:t xml:space="preserve">based on the approach in the framework on environment but widened. The latter </w:t>
      </w:r>
      <w:r w:rsidR="0009770F" w:rsidRPr="00617E33">
        <w:rPr>
          <w:rFonts w:ascii="Arial" w:hAnsi="Arial" w:cs="Arial"/>
        </w:rPr>
        <w:t>because of</w:t>
      </w:r>
      <w:r w:rsidR="00EC38D0" w:rsidRPr="00617E33">
        <w:rPr>
          <w:rFonts w:ascii="Arial" w:hAnsi="Arial" w:cs="Arial"/>
        </w:rPr>
        <w:t xml:space="preserve"> spotting </w:t>
      </w:r>
      <w:r w:rsidR="0009770F" w:rsidRPr="00617E33">
        <w:rPr>
          <w:rFonts w:ascii="Arial" w:hAnsi="Arial" w:cs="Arial"/>
        </w:rPr>
        <w:t>a theme which is</w:t>
      </w:r>
      <w:r w:rsidR="00EC38D0" w:rsidRPr="00617E33">
        <w:rPr>
          <w:rFonts w:ascii="Arial" w:hAnsi="Arial" w:cs="Arial"/>
        </w:rPr>
        <w:t xml:space="preserve"> now wider than the chapter D concerned.</w:t>
      </w:r>
    </w:p>
    <w:p w14:paraId="5EC9F564" w14:textId="69CF2230" w:rsidR="00EC38D0" w:rsidRPr="00617E33" w:rsidRDefault="00EC38D0" w:rsidP="004B2001">
      <w:pPr>
        <w:rPr>
          <w:rFonts w:ascii="Arial" w:hAnsi="Arial" w:cs="Arial"/>
        </w:rPr>
      </w:pPr>
      <w:r w:rsidRPr="00617E33">
        <w:rPr>
          <w:rFonts w:ascii="Arial" w:hAnsi="Arial" w:cs="Arial"/>
          <w:b/>
          <w:bCs/>
        </w:rPr>
        <w:t>Art 7 Identification and Transparency</w:t>
      </w:r>
      <w:r w:rsidRPr="00617E33">
        <w:rPr>
          <w:rFonts w:ascii="Arial" w:hAnsi="Arial" w:cs="Arial"/>
        </w:rPr>
        <w:t xml:space="preserve"> This article has been revised </w:t>
      </w:r>
      <w:r w:rsidR="0009770F" w:rsidRPr="00617E33">
        <w:rPr>
          <w:rFonts w:ascii="Arial" w:hAnsi="Arial" w:cs="Arial"/>
        </w:rPr>
        <w:t>and</w:t>
      </w:r>
      <w:r w:rsidRPr="00617E33">
        <w:rPr>
          <w:rFonts w:ascii="Arial" w:hAnsi="Arial" w:cs="Arial"/>
        </w:rPr>
        <w:t xml:space="preserve"> rationalised from other parts of the GPs concerning mixed content i.e. influencer </w:t>
      </w:r>
      <w:r w:rsidR="0009770F" w:rsidRPr="00617E33">
        <w:rPr>
          <w:rFonts w:ascii="Arial" w:hAnsi="Arial" w:cs="Arial"/>
        </w:rPr>
        <w:t>marketing.</w:t>
      </w:r>
    </w:p>
    <w:p w14:paraId="5D03E781" w14:textId="5D401960" w:rsidR="00EC38D0" w:rsidRPr="00617E33" w:rsidRDefault="00EC38D0" w:rsidP="004B2001">
      <w:pPr>
        <w:rPr>
          <w:rFonts w:ascii="Arial" w:hAnsi="Arial" w:cs="Arial"/>
        </w:rPr>
      </w:pPr>
      <w:r w:rsidRPr="00617E33">
        <w:rPr>
          <w:rFonts w:ascii="Arial" w:hAnsi="Arial" w:cs="Arial"/>
          <w:b/>
          <w:bCs/>
        </w:rPr>
        <w:t>Art 11 Presentation of the Offer:</w:t>
      </w:r>
      <w:r w:rsidRPr="00617E33">
        <w:rPr>
          <w:rFonts w:ascii="Arial" w:hAnsi="Arial" w:cs="Arial"/>
        </w:rPr>
        <w:t xml:space="preserve"> A new article was made compressing many of the provisions in chapter C which had been identified as more generally applying and belonged in the GPs.</w:t>
      </w:r>
    </w:p>
    <w:p w14:paraId="49BCCC58" w14:textId="4DE7A283" w:rsidR="00EC38D0" w:rsidRPr="00617E33" w:rsidRDefault="00EC38D0" w:rsidP="004B2001">
      <w:pPr>
        <w:spacing w:after="0" w:line="240" w:lineRule="auto"/>
        <w:textAlignment w:val="baseline"/>
        <w:rPr>
          <w:rFonts w:ascii="Arial" w:hAnsi="Arial" w:cs="Arial"/>
        </w:rPr>
      </w:pPr>
      <w:r w:rsidRPr="00617E33">
        <w:rPr>
          <w:rFonts w:ascii="Arial" w:hAnsi="Arial" w:cs="Arial"/>
          <w:b/>
          <w:bCs/>
        </w:rPr>
        <w:t xml:space="preserve">Art 18 </w:t>
      </w:r>
      <w:bookmarkStart w:id="0" w:name="_Hlk152166175"/>
      <w:r w:rsidRPr="00617E33">
        <w:rPr>
          <w:rFonts w:ascii="Arial" w:hAnsi="Arial" w:cs="Arial"/>
          <w:b/>
          <w:bCs/>
        </w:rPr>
        <w:t>Testimonials and endorsements; Influencer marketing communications</w:t>
      </w:r>
      <w:bookmarkEnd w:id="0"/>
      <w:r w:rsidRPr="00617E33">
        <w:rPr>
          <w:rFonts w:ascii="Arial" w:hAnsi="Arial" w:cs="Arial"/>
          <w:b/>
          <w:bCs/>
        </w:rPr>
        <w:t>:</w:t>
      </w:r>
      <w:r w:rsidRPr="00617E33">
        <w:rPr>
          <w:rFonts w:ascii="Arial" w:hAnsi="Arial" w:cs="Arial"/>
        </w:rPr>
        <w:t xml:space="preserve"> This </w:t>
      </w:r>
      <w:r w:rsidR="0009770F" w:rsidRPr="00617E33">
        <w:rPr>
          <w:rFonts w:ascii="Arial" w:hAnsi="Arial" w:cs="Arial"/>
        </w:rPr>
        <w:t>article has</w:t>
      </w:r>
      <w:r w:rsidRPr="00617E33">
        <w:rPr>
          <w:rFonts w:ascii="Arial" w:hAnsi="Arial" w:cs="Arial"/>
        </w:rPr>
        <w:t xml:space="preserve"> been revised to </w:t>
      </w:r>
      <w:r w:rsidR="004A553E" w:rsidRPr="00617E33">
        <w:rPr>
          <w:rFonts w:ascii="Arial" w:hAnsi="Arial" w:cs="Arial"/>
        </w:rPr>
        <w:t>amalgamate</w:t>
      </w:r>
      <w:r w:rsidRPr="00617E33">
        <w:rPr>
          <w:rFonts w:ascii="Arial" w:hAnsi="Arial" w:cs="Arial"/>
        </w:rPr>
        <w:t xml:space="preserve"> the art</w:t>
      </w:r>
      <w:r w:rsidR="004A553E" w:rsidRPr="00617E33">
        <w:rPr>
          <w:rFonts w:ascii="Arial" w:hAnsi="Arial" w:cs="Arial"/>
        </w:rPr>
        <w:t xml:space="preserve"> 17</w:t>
      </w:r>
      <w:r w:rsidRPr="00617E33">
        <w:rPr>
          <w:rFonts w:ascii="Arial" w:hAnsi="Arial" w:cs="Arial"/>
        </w:rPr>
        <w:t xml:space="preserve"> on testimonials </w:t>
      </w:r>
      <w:r w:rsidR="004A553E" w:rsidRPr="00617E33">
        <w:rPr>
          <w:rFonts w:ascii="Arial" w:hAnsi="Arial" w:cs="Arial"/>
        </w:rPr>
        <w:t xml:space="preserve">and 18 on influencer marketing to cover </w:t>
      </w:r>
      <w:r w:rsidR="004A553E" w:rsidRPr="00617E33">
        <w:rPr>
          <w:rFonts w:ascii="Arial" w:hAnsi="Arial" w:cs="Arial"/>
          <w:b/>
          <w:bCs/>
        </w:rPr>
        <w:t>endorsements</w:t>
      </w:r>
      <w:r w:rsidRPr="00617E33">
        <w:rPr>
          <w:rFonts w:ascii="Arial" w:hAnsi="Arial" w:cs="Arial"/>
          <w:b/>
          <w:bCs/>
        </w:rPr>
        <w:t xml:space="preserve"> </w:t>
      </w:r>
      <w:r w:rsidRPr="00617E33">
        <w:rPr>
          <w:rFonts w:ascii="Arial" w:hAnsi="Arial" w:cs="Arial"/>
        </w:rPr>
        <w:t xml:space="preserve">and address </w:t>
      </w:r>
      <w:r w:rsidRPr="00617E33">
        <w:rPr>
          <w:rFonts w:ascii="Arial" w:hAnsi="Arial" w:cs="Arial"/>
          <w:b/>
          <w:bCs/>
        </w:rPr>
        <w:t>influencer marketing</w:t>
      </w:r>
      <w:r w:rsidRPr="00617E33">
        <w:rPr>
          <w:rFonts w:ascii="Arial" w:hAnsi="Arial" w:cs="Arial"/>
        </w:rPr>
        <w:t xml:space="preserve"> as issues were </w:t>
      </w:r>
      <w:r w:rsidR="0009770F" w:rsidRPr="00617E33">
        <w:rPr>
          <w:rFonts w:ascii="Arial" w:hAnsi="Arial" w:cs="Arial"/>
        </w:rPr>
        <w:t>common.</w:t>
      </w:r>
      <w:r w:rsidRPr="00617E33">
        <w:rPr>
          <w:rFonts w:ascii="Arial" w:hAnsi="Arial" w:cs="Arial"/>
        </w:rPr>
        <w:t xml:space="preserve"> </w:t>
      </w:r>
    </w:p>
    <w:p w14:paraId="375FFDD7" w14:textId="77777777" w:rsidR="00411704" w:rsidRPr="00617E33" w:rsidRDefault="00411704" w:rsidP="004B2001">
      <w:pPr>
        <w:spacing w:after="0" w:line="240" w:lineRule="auto"/>
        <w:textAlignment w:val="baseline"/>
        <w:rPr>
          <w:rFonts w:ascii="Arial" w:hAnsi="Arial" w:cs="Arial"/>
        </w:rPr>
      </w:pPr>
    </w:p>
    <w:p w14:paraId="267C6839" w14:textId="6C0ED51E" w:rsidR="00B74215" w:rsidRPr="00617E33" w:rsidRDefault="00B74215" w:rsidP="004B2001">
      <w:pPr>
        <w:rPr>
          <w:rFonts w:ascii="Arial" w:hAnsi="Arial" w:cs="Arial"/>
        </w:rPr>
      </w:pPr>
      <w:r w:rsidRPr="00617E33">
        <w:rPr>
          <w:rFonts w:ascii="Arial" w:hAnsi="Arial" w:cs="Arial"/>
          <w:b/>
          <w:bCs/>
        </w:rPr>
        <w:t>Art 19 Children and Teens:</w:t>
      </w:r>
      <w:r w:rsidRPr="00617E33">
        <w:rPr>
          <w:rFonts w:ascii="Arial" w:hAnsi="Arial" w:cs="Arial"/>
        </w:rPr>
        <w:t xml:space="preserve"> This article has been shortened and the detail removed to a </w:t>
      </w:r>
      <w:r w:rsidRPr="00617E33">
        <w:rPr>
          <w:rFonts w:ascii="Arial" w:hAnsi="Arial" w:cs="Arial"/>
          <w:b/>
          <w:bCs/>
        </w:rPr>
        <w:t>proposed separate chapter</w:t>
      </w:r>
      <w:r w:rsidR="00E54087" w:rsidRPr="00617E33">
        <w:rPr>
          <w:rFonts w:ascii="Arial" w:hAnsi="Arial" w:cs="Arial"/>
        </w:rPr>
        <w:t xml:space="preserve"> to be included in the code</w:t>
      </w:r>
      <w:r w:rsidRPr="00617E33">
        <w:rPr>
          <w:rFonts w:ascii="Arial" w:hAnsi="Arial" w:cs="Arial"/>
        </w:rPr>
        <w:t>.</w:t>
      </w:r>
      <w:r w:rsidR="00E22E09" w:rsidRPr="00617E33">
        <w:rPr>
          <w:rFonts w:ascii="Arial" w:hAnsi="Arial" w:cs="Arial"/>
        </w:rPr>
        <w:t xml:space="preserve"> </w:t>
      </w:r>
      <w:r w:rsidR="00D43092" w:rsidRPr="00617E33">
        <w:rPr>
          <w:rFonts w:ascii="Arial" w:hAnsi="Arial" w:cs="Arial"/>
        </w:rPr>
        <w:t xml:space="preserve">It also addresses ensuring the respect of rules and standards regarding </w:t>
      </w:r>
      <w:r w:rsidR="00D43092" w:rsidRPr="00535955">
        <w:rPr>
          <w:rFonts w:ascii="Arial" w:hAnsi="Arial" w:cs="Arial"/>
        </w:rPr>
        <w:t>minors for</w:t>
      </w:r>
      <w:r w:rsidR="00D43092" w:rsidRPr="00617E33">
        <w:rPr>
          <w:rFonts w:ascii="Arial" w:hAnsi="Arial" w:cs="Arial"/>
        </w:rPr>
        <w:t xml:space="preserve"> restricted products. </w:t>
      </w:r>
      <w:bookmarkStart w:id="1" w:name="_Hlk152936110"/>
      <w:r w:rsidR="00171152" w:rsidRPr="00617E33">
        <w:rPr>
          <w:rFonts w:ascii="Arial" w:hAnsi="Arial" w:cs="Arial"/>
        </w:rPr>
        <w:t xml:space="preserve">N. B. </w:t>
      </w:r>
      <w:r w:rsidR="00E22E09" w:rsidRPr="00617E33">
        <w:rPr>
          <w:rFonts w:ascii="Arial" w:hAnsi="Arial" w:cs="Arial"/>
        </w:rPr>
        <w:t>The proposed</w:t>
      </w:r>
      <w:r w:rsidRPr="00617E33">
        <w:rPr>
          <w:rFonts w:ascii="Arial" w:hAnsi="Arial" w:cs="Arial"/>
        </w:rPr>
        <w:t xml:space="preserve"> </w:t>
      </w:r>
      <w:r w:rsidR="00D43092" w:rsidRPr="00617E33">
        <w:rPr>
          <w:rFonts w:ascii="Arial" w:hAnsi="Arial" w:cs="Arial"/>
        </w:rPr>
        <w:t xml:space="preserve">separate chapter </w:t>
      </w:r>
      <w:r w:rsidR="00C77DC0" w:rsidRPr="00617E33">
        <w:rPr>
          <w:rFonts w:ascii="Arial" w:hAnsi="Arial" w:cs="Arial"/>
        </w:rPr>
        <w:t xml:space="preserve">content is drawn from the </w:t>
      </w:r>
      <w:r w:rsidR="00171152" w:rsidRPr="00617E33">
        <w:rPr>
          <w:rFonts w:ascii="Arial" w:hAnsi="Arial" w:cs="Arial"/>
        </w:rPr>
        <w:t>existing</w:t>
      </w:r>
      <w:r w:rsidR="00C77DC0" w:rsidRPr="00617E33">
        <w:rPr>
          <w:rFonts w:ascii="Arial" w:hAnsi="Arial" w:cs="Arial"/>
        </w:rPr>
        <w:t xml:space="preserve"> article of the Code on children and teens</w:t>
      </w:r>
      <w:r w:rsidR="00171152" w:rsidRPr="00617E33">
        <w:rPr>
          <w:rFonts w:ascii="Arial" w:hAnsi="Arial" w:cs="Arial"/>
        </w:rPr>
        <w:t>.</w:t>
      </w:r>
    </w:p>
    <w:bookmarkEnd w:id="1"/>
    <w:p w14:paraId="2779A7EA" w14:textId="44EBBD41" w:rsidR="00601C81" w:rsidRPr="00617E33" w:rsidRDefault="0009770F">
      <w:pPr>
        <w:rPr>
          <w:rFonts w:ascii="Arial" w:hAnsi="Arial" w:cs="Arial"/>
        </w:rPr>
      </w:pPr>
      <w:r w:rsidRPr="00617E33">
        <w:rPr>
          <w:rFonts w:ascii="Arial" w:hAnsi="Arial" w:cs="Arial"/>
          <w:b/>
          <w:bCs/>
        </w:rPr>
        <w:t xml:space="preserve">Art 20. </w:t>
      </w:r>
      <w:r w:rsidR="00B74215" w:rsidRPr="00617E33">
        <w:rPr>
          <w:rFonts w:ascii="Arial" w:hAnsi="Arial" w:cs="Arial"/>
          <w:b/>
          <w:bCs/>
        </w:rPr>
        <w:t xml:space="preserve">Data </w:t>
      </w:r>
      <w:r w:rsidR="00E54087" w:rsidRPr="00617E33">
        <w:rPr>
          <w:rFonts w:ascii="Arial" w:hAnsi="Arial" w:cs="Arial"/>
          <w:b/>
          <w:bCs/>
        </w:rPr>
        <w:t>protection and P</w:t>
      </w:r>
      <w:r w:rsidR="00B74215" w:rsidRPr="00617E33">
        <w:rPr>
          <w:rFonts w:ascii="Arial" w:hAnsi="Arial" w:cs="Arial"/>
          <w:b/>
          <w:bCs/>
        </w:rPr>
        <w:t>rivacy:</w:t>
      </w:r>
      <w:r w:rsidR="00B74215" w:rsidRPr="00617E33">
        <w:rPr>
          <w:rFonts w:ascii="Arial" w:hAnsi="Arial" w:cs="Arial"/>
        </w:rPr>
        <w:t xml:space="preserve"> Responding to numerous comments this section has been substantially shortened based on a proposal by FEDMA to principles that can be more universally </w:t>
      </w:r>
      <w:r w:rsidRPr="00617E33">
        <w:rPr>
          <w:rFonts w:ascii="Arial" w:hAnsi="Arial" w:cs="Arial"/>
        </w:rPr>
        <w:t>accepted.</w:t>
      </w:r>
      <w:r w:rsidR="00BE11F0">
        <w:rPr>
          <w:rFonts w:ascii="Arial" w:hAnsi="Arial" w:cs="Arial"/>
        </w:rPr>
        <w:t xml:space="preserve"> </w:t>
      </w:r>
    </w:p>
    <w:p w14:paraId="280F8DBE" w14:textId="0959752C" w:rsidR="00B74215" w:rsidRPr="00617E33" w:rsidRDefault="00B74215">
      <w:pPr>
        <w:rPr>
          <w:rFonts w:ascii="Arial" w:hAnsi="Arial" w:cs="Arial"/>
        </w:rPr>
      </w:pPr>
      <w:r w:rsidRPr="00617E33">
        <w:rPr>
          <w:rFonts w:ascii="Arial" w:hAnsi="Arial" w:cs="Arial"/>
          <w:b/>
          <w:bCs/>
        </w:rPr>
        <w:lastRenderedPageBreak/>
        <w:t>Art 24: Code Responsibility:</w:t>
      </w:r>
      <w:r w:rsidRPr="00617E33">
        <w:rPr>
          <w:rFonts w:ascii="Arial" w:hAnsi="Arial" w:cs="Arial"/>
        </w:rPr>
        <w:t xml:space="preserve"> This article has been substantially shortened and the general approach to responsibility moved to the introductory part of the GPs (see above)</w:t>
      </w:r>
    </w:p>
    <w:p w14:paraId="102936B2" w14:textId="1D1B9FC8" w:rsidR="00601C81" w:rsidRPr="00617E33" w:rsidRDefault="00EC38D0">
      <w:pPr>
        <w:rPr>
          <w:rFonts w:ascii="Arial" w:hAnsi="Arial" w:cs="Arial"/>
        </w:rPr>
      </w:pPr>
      <w:r w:rsidRPr="00617E33">
        <w:rPr>
          <w:rFonts w:ascii="Arial" w:hAnsi="Arial" w:cs="Arial"/>
        </w:rPr>
        <w:t xml:space="preserve">Articles deleted </w:t>
      </w:r>
      <w:r w:rsidR="0067070B" w:rsidRPr="00617E33">
        <w:rPr>
          <w:rFonts w:ascii="Arial" w:hAnsi="Arial" w:cs="Arial"/>
        </w:rPr>
        <w:t>completely and/or subsumed into other sections or articles of the code</w:t>
      </w:r>
      <w:r w:rsidR="004B2001" w:rsidRPr="00617E33">
        <w:rPr>
          <w:rFonts w:ascii="Arial" w:hAnsi="Arial" w:cs="Arial"/>
        </w:rPr>
        <w:t xml:space="preserve"> </w:t>
      </w:r>
      <w:r w:rsidRPr="00617E33">
        <w:rPr>
          <w:rFonts w:ascii="Arial" w:hAnsi="Arial" w:cs="Arial"/>
        </w:rPr>
        <w:t xml:space="preserve">since the previous </w:t>
      </w:r>
      <w:r w:rsidR="0009770F" w:rsidRPr="00617E33">
        <w:rPr>
          <w:rFonts w:ascii="Arial" w:hAnsi="Arial" w:cs="Arial"/>
        </w:rPr>
        <w:t>version.</w:t>
      </w:r>
    </w:p>
    <w:p w14:paraId="42348356" w14:textId="3BEF672A" w:rsidR="00411704" w:rsidRPr="00617E33" w:rsidRDefault="004A553E" w:rsidP="004A553E">
      <w:pPr>
        <w:pStyle w:val="ListParagraph"/>
        <w:numPr>
          <w:ilvl w:val="0"/>
          <w:numId w:val="4"/>
        </w:numPr>
        <w:rPr>
          <w:rFonts w:ascii="Arial" w:hAnsi="Arial" w:cs="Arial"/>
        </w:rPr>
      </w:pPr>
      <w:r w:rsidRPr="00617E33">
        <w:rPr>
          <w:rFonts w:ascii="Arial" w:hAnsi="Arial" w:cs="Arial"/>
          <w:b/>
          <w:bCs/>
        </w:rPr>
        <w:t xml:space="preserve">Previous </w:t>
      </w:r>
      <w:r w:rsidR="0047312C" w:rsidRPr="00617E33">
        <w:rPr>
          <w:rFonts w:ascii="Arial" w:hAnsi="Arial" w:cs="Arial"/>
          <w:b/>
          <w:bCs/>
        </w:rPr>
        <w:t>Art</w:t>
      </w:r>
      <w:r w:rsidR="00846342" w:rsidRPr="00617E33">
        <w:rPr>
          <w:rFonts w:ascii="Arial" w:hAnsi="Arial" w:cs="Arial"/>
          <w:b/>
          <w:bCs/>
        </w:rPr>
        <w:t xml:space="preserve"> </w:t>
      </w:r>
      <w:r w:rsidRPr="00617E33">
        <w:rPr>
          <w:rFonts w:ascii="Arial" w:hAnsi="Arial" w:cs="Arial"/>
          <w:b/>
          <w:bCs/>
        </w:rPr>
        <w:t>18 and 19</w:t>
      </w:r>
      <w:r w:rsidR="00846342" w:rsidRPr="00617E33">
        <w:rPr>
          <w:rFonts w:ascii="Arial" w:hAnsi="Arial" w:cs="Arial"/>
          <w:b/>
          <w:bCs/>
        </w:rPr>
        <w:t xml:space="preserve"> Testimonials and Influencer marketing</w:t>
      </w:r>
      <w:r w:rsidR="00FF5C5B" w:rsidRPr="00617E33">
        <w:rPr>
          <w:rFonts w:ascii="Arial" w:hAnsi="Arial" w:cs="Arial"/>
          <w:b/>
          <w:bCs/>
        </w:rPr>
        <w:t>:</w:t>
      </w:r>
      <w:r w:rsidRPr="00617E33">
        <w:rPr>
          <w:rFonts w:ascii="Arial" w:hAnsi="Arial" w:cs="Arial"/>
        </w:rPr>
        <w:t xml:space="preserve"> amalgamated </w:t>
      </w:r>
      <w:r w:rsidR="00D5183E">
        <w:rPr>
          <w:rFonts w:ascii="Arial" w:hAnsi="Arial" w:cs="Arial"/>
        </w:rPr>
        <w:t>-</w:t>
      </w:r>
      <w:r w:rsidRPr="00617E33">
        <w:rPr>
          <w:rFonts w:ascii="Arial" w:hAnsi="Arial" w:cs="Arial"/>
        </w:rPr>
        <w:t xml:space="preserve">see previous </w:t>
      </w:r>
      <w:r w:rsidR="0009770F" w:rsidRPr="00617E33">
        <w:rPr>
          <w:rFonts w:ascii="Arial" w:hAnsi="Arial" w:cs="Arial"/>
        </w:rPr>
        <w:t>section</w:t>
      </w:r>
      <w:r w:rsidR="00E44A9B" w:rsidRPr="00617E33">
        <w:rPr>
          <w:rFonts w:ascii="Arial" w:hAnsi="Arial" w:cs="Arial"/>
        </w:rPr>
        <w:t xml:space="preserve"> notes</w:t>
      </w:r>
      <w:r w:rsidR="0009770F" w:rsidRPr="00617E33">
        <w:rPr>
          <w:rFonts w:ascii="Arial" w:hAnsi="Arial" w:cs="Arial"/>
        </w:rPr>
        <w:t>.</w:t>
      </w:r>
    </w:p>
    <w:p w14:paraId="587F6249" w14:textId="6E09693D" w:rsidR="00411704" w:rsidRPr="00617E33" w:rsidRDefault="00411704" w:rsidP="004A553E">
      <w:pPr>
        <w:pStyle w:val="ListParagraph"/>
        <w:keepNext/>
        <w:keepLines/>
        <w:numPr>
          <w:ilvl w:val="0"/>
          <w:numId w:val="4"/>
        </w:numPr>
        <w:spacing w:after="0" w:line="240" w:lineRule="auto"/>
        <w:textAlignment w:val="baseline"/>
        <w:rPr>
          <w:rFonts w:ascii="Arial" w:hAnsi="Arial" w:cs="Arial"/>
          <w:bCs/>
        </w:rPr>
      </w:pPr>
      <w:bookmarkStart w:id="2" w:name="_Toc119773668"/>
      <w:bookmarkStart w:id="3" w:name="_Toc119773911"/>
      <w:bookmarkStart w:id="4" w:name="_Toc133218535"/>
      <w:r w:rsidRPr="00617E33">
        <w:rPr>
          <w:rFonts w:ascii="Arial" w:hAnsi="Arial" w:cs="Arial"/>
          <w:b/>
        </w:rPr>
        <w:t>Previous Art 23</w:t>
      </w:r>
      <w:r w:rsidR="00F667E8">
        <w:rPr>
          <w:rFonts w:ascii="Arial" w:hAnsi="Arial" w:cs="Arial"/>
          <w:b/>
        </w:rPr>
        <w:t xml:space="preserve"> </w:t>
      </w:r>
      <w:r w:rsidRPr="00617E33">
        <w:rPr>
          <w:rFonts w:ascii="Arial" w:hAnsi="Arial" w:cs="Arial"/>
          <w:b/>
        </w:rPr>
        <w:t xml:space="preserve">– Transparency on cost of </w:t>
      </w:r>
      <w:bookmarkEnd w:id="2"/>
      <w:bookmarkEnd w:id="3"/>
      <w:bookmarkEnd w:id="4"/>
      <w:r w:rsidR="004A553E" w:rsidRPr="00617E33">
        <w:rPr>
          <w:rFonts w:ascii="Arial" w:hAnsi="Arial" w:cs="Arial"/>
          <w:b/>
        </w:rPr>
        <w:t>communication:</w:t>
      </w:r>
      <w:r w:rsidRPr="00617E33">
        <w:rPr>
          <w:rFonts w:ascii="Arial" w:hAnsi="Arial" w:cs="Arial"/>
          <w:b/>
        </w:rPr>
        <w:t xml:space="preserve"> </w:t>
      </w:r>
      <w:r w:rsidRPr="00D5183E">
        <w:rPr>
          <w:rFonts w:ascii="Arial" w:hAnsi="Arial" w:cs="Arial"/>
          <w:bCs/>
        </w:rPr>
        <w:t>D</w:t>
      </w:r>
      <w:r w:rsidRPr="00617E33">
        <w:rPr>
          <w:rFonts w:ascii="Arial" w:hAnsi="Arial" w:cs="Arial"/>
          <w:bCs/>
        </w:rPr>
        <w:t>eleted from GPs and moved to Ch C</w:t>
      </w:r>
      <w:r w:rsidR="00D5183E">
        <w:rPr>
          <w:rFonts w:ascii="Arial" w:hAnsi="Arial" w:cs="Arial"/>
          <w:bCs/>
        </w:rPr>
        <w:t>.</w:t>
      </w:r>
    </w:p>
    <w:p w14:paraId="4B4F380F" w14:textId="76DEA4FF" w:rsidR="004A553E" w:rsidRPr="00617E33" w:rsidRDefault="004A553E" w:rsidP="00171152">
      <w:pPr>
        <w:pStyle w:val="ListParagraph"/>
        <w:numPr>
          <w:ilvl w:val="0"/>
          <w:numId w:val="4"/>
        </w:numPr>
        <w:spacing w:after="0" w:line="240" w:lineRule="auto"/>
        <w:textAlignment w:val="baseline"/>
        <w:rPr>
          <w:rFonts w:ascii="Arial" w:eastAsia="Arial" w:hAnsi="Arial" w:cs="Arial"/>
          <w:bCs/>
        </w:rPr>
      </w:pPr>
      <w:bookmarkStart w:id="5" w:name="_Toc119773670"/>
      <w:bookmarkStart w:id="6" w:name="_Toc119773913"/>
      <w:bookmarkStart w:id="7" w:name="_Toc133218537"/>
      <w:r w:rsidRPr="00617E33">
        <w:rPr>
          <w:rFonts w:ascii="Arial" w:hAnsi="Arial" w:cs="Arial"/>
          <w:b/>
        </w:rPr>
        <w:t xml:space="preserve">Article 21 – Children and </w:t>
      </w:r>
      <w:r w:rsidRPr="00617E33">
        <w:rPr>
          <w:rFonts w:ascii="Arial" w:eastAsia="Arial" w:hAnsi="Arial" w:cs="Arial"/>
          <w:b/>
        </w:rPr>
        <w:t>teens</w:t>
      </w:r>
      <w:r w:rsidR="00F667E8">
        <w:rPr>
          <w:rFonts w:ascii="Arial" w:eastAsia="Arial" w:hAnsi="Arial" w:cs="Arial"/>
          <w:b/>
        </w:rPr>
        <w:t xml:space="preserve">: </w:t>
      </w:r>
      <w:r w:rsidRPr="00617E33">
        <w:rPr>
          <w:rFonts w:ascii="Arial" w:eastAsia="Arial" w:hAnsi="Arial" w:cs="Arial"/>
          <w:bCs/>
        </w:rPr>
        <w:t>detail</w:t>
      </w:r>
      <w:r w:rsidR="00F667E8">
        <w:rPr>
          <w:rFonts w:ascii="Arial" w:eastAsia="Arial" w:hAnsi="Arial" w:cs="Arial"/>
          <w:bCs/>
        </w:rPr>
        <w:t>s</w:t>
      </w:r>
      <w:r w:rsidRPr="00617E33">
        <w:rPr>
          <w:rFonts w:ascii="Arial" w:eastAsia="Arial" w:hAnsi="Arial" w:cs="Arial"/>
          <w:bCs/>
        </w:rPr>
        <w:t xml:space="preserve"> </w:t>
      </w:r>
      <w:r w:rsidR="00FF5C5B" w:rsidRPr="00617E33">
        <w:rPr>
          <w:rFonts w:ascii="Arial" w:eastAsia="Arial" w:hAnsi="Arial" w:cs="Arial"/>
          <w:bCs/>
        </w:rPr>
        <w:t xml:space="preserve">removed into </w:t>
      </w:r>
      <w:r w:rsidRPr="00617E33">
        <w:rPr>
          <w:rFonts w:ascii="Arial" w:eastAsia="Arial" w:hAnsi="Arial" w:cs="Arial"/>
          <w:bCs/>
        </w:rPr>
        <w:t xml:space="preserve">proposed separate chapter </w:t>
      </w:r>
      <w:r w:rsidR="00F667E8">
        <w:rPr>
          <w:rFonts w:ascii="Arial" w:eastAsia="Arial" w:hAnsi="Arial" w:cs="Arial"/>
          <w:bCs/>
        </w:rPr>
        <w:t>-</w:t>
      </w:r>
      <w:r w:rsidRPr="00617E33">
        <w:rPr>
          <w:rFonts w:ascii="Arial" w:eastAsia="Arial" w:hAnsi="Arial" w:cs="Arial"/>
          <w:bCs/>
        </w:rPr>
        <w:t xml:space="preserve">see enclosed </w:t>
      </w:r>
      <w:r w:rsidR="0009770F" w:rsidRPr="00617E33">
        <w:rPr>
          <w:rFonts w:ascii="Arial" w:eastAsia="Arial" w:hAnsi="Arial" w:cs="Arial"/>
          <w:bCs/>
        </w:rPr>
        <w:t>proposal.</w:t>
      </w:r>
      <w:r w:rsidR="00171152" w:rsidRPr="00617E33">
        <w:rPr>
          <w:rFonts w:ascii="Arial" w:eastAsia="Arial" w:hAnsi="Arial" w:cs="Arial"/>
          <w:bCs/>
        </w:rPr>
        <w:t xml:space="preserve"> N. B. The proposed separate chapter content is drawn from the existing article of the Code on children and teens.</w:t>
      </w:r>
    </w:p>
    <w:p w14:paraId="76E9B156" w14:textId="5C528215" w:rsidR="00411704" w:rsidRPr="00617E33" w:rsidRDefault="00411704" w:rsidP="004A553E">
      <w:pPr>
        <w:pStyle w:val="ListParagraph"/>
        <w:numPr>
          <w:ilvl w:val="0"/>
          <w:numId w:val="4"/>
        </w:numPr>
        <w:spacing w:after="0" w:line="240" w:lineRule="auto"/>
        <w:ind w:right="144"/>
        <w:textAlignment w:val="baseline"/>
        <w:rPr>
          <w:rFonts w:ascii="Arial" w:hAnsi="Arial" w:cs="Arial"/>
          <w:bCs/>
        </w:rPr>
      </w:pPr>
      <w:r w:rsidRPr="00617E33">
        <w:rPr>
          <w:rFonts w:ascii="Arial" w:hAnsi="Arial" w:cs="Arial"/>
          <w:b/>
        </w:rPr>
        <w:t>Article 25 – Environmental behaviour</w:t>
      </w:r>
      <w:bookmarkEnd w:id="5"/>
      <w:bookmarkEnd w:id="6"/>
      <w:bookmarkEnd w:id="7"/>
      <w:r w:rsidR="00FF5C5B" w:rsidRPr="00617E33">
        <w:rPr>
          <w:rFonts w:ascii="Arial" w:hAnsi="Arial" w:cs="Arial"/>
          <w:bCs/>
        </w:rPr>
        <w:t>:</w:t>
      </w:r>
      <w:r w:rsidR="00171152" w:rsidRPr="00617E33">
        <w:rPr>
          <w:rFonts w:ascii="Arial" w:hAnsi="Arial" w:cs="Arial"/>
          <w:bCs/>
        </w:rPr>
        <w:t xml:space="preserve"> </w:t>
      </w:r>
      <w:r w:rsidR="004A553E" w:rsidRPr="00617E33">
        <w:rPr>
          <w:rFonts w:ascii="Arial" w:hAnsi="Arial" w:cs="Arial"/>
          <w:bCs/>
        </w:rPr>
        <w:t>subsumed in</w:t>
      </w:r>
      <w:r w:rsidR="00E44A9B" w:rsidRPr="00617E33">
        <w:rPr>
          <w:rFonts w:ascii="Arial" w:hAnsi="Arial" w:cs="Arial"/>
          <w:bCs/>
        </w:rPr>
        <w:t>to</w:t>
      </w:r>
      <w:r w:rsidR="004A553E" w:rsidRPr="00617E33">
        <w:rPr>
          <w:rFonts w:ascii="Arial" w:hAnsi="Arial" w:cs="Arial"/>
          <w:bCs/>
        </w:rPr>
        <w:t xml:space="preserve"> </w:t>
      </w:r>
      <w:r w:rsidR="00662E32">
        <w:rPr>
          <w:rFonts w:ascii="Arial" w:hAnsi="Arial" w:cs="Arial"/>
          <w:bCs/>
        </w:rPr>
        <w:t>A</w:t>
      </w:r>
      <w:r w:rsidR="004A553E" w:rsidRPr="00617E33">
        <w:rPr>
          <w:rFonts w:ascii="Arial" w:hAnsi="Arial" w:cs="Arial"/>
          <w:bCs/>
        </w:rPr>
        <w:t xml:space="preserve">rt 2 </w:t>
      </w:r>
      <w:r w:rsidR="00662E32">
        <w:rPr>
          <w:rFonts w:ascii="Arial" w:hAnsi="Arial" w:cs="Arial"/>
          <w:bCs/>
        </w:rPr>
        <w:t xml:space="preserve">- </w:t>
      </w:r>
      <w:r w:rsidR="004A553E" w:rsidRPr="00617E33">
        <w:rPr>
          <w:rFonts w:ascii="Arial" w:hAnsi="Arial" w:cs="Arial"/>
          <w:bCs/>
        </w:rPr>
        <w:t xml:space="preserve">see previous </w:t>
      </w:r>
      <w:r w:rsidR="0009770F" w:rsidRPr="00617E33">
        <w:rPr>
          <w:rFonts w:ascii="Arial" w:hAnsi="Arial" w:cs="Arial"/>
          <w:bCs/>
        </w:rPr>
        <w:t>section</w:t>
      </w:r>
      <w:r w:rsidR="00E44A9B" w:rsidRPr="00617E33">
        <w:rPr>
          <w:rFonts w:ascii="Arial" w:hAnsi="Arial" w:cs="Arial"/>
          <w:bCs/>
        </w:rPr>
        <w:t xml:space="preserve"> notes</w:t>
      </w:r>
      <w:r w:rsidR="0009770F" w:rsidRPr="00617E33">
        <w:rPr>
          <w:rFonts w:ascii="Arial" w:hAnsi="Arial" w:cs="Arial"/>
          <w:bCs/>
        </w:rPr>
        <w:t>.</w:t>
      </w:r>
    </w:p>
    <w:p w14:paraId="2142466A" w14:textId="5E7E7CDF" w:rsidR="00411704" w:rsidRPr="00617E33" w:rsidRDefault="00411704" w:rsidP="004A553E">
      <w:pPr>
        <w:pStyle w:val="ListParagraph"/>
        <w:numPr>
          <w:ilvl w:val="0"/>
          <w:numId w:val="4"/>
        </w:numPr>
        <w:rPr>
          <w:rFonts w:ascii="Arial" w:hAnsi="Arial" w:cs="Arial"/>
          <w:bCs/>
        </w:rPr>
      </w:pPr>
      <w:r w:rsidRPr="00617E33">
        <w:rPr>
          <w:rFonts w:ascii="Arial" w:hAnsi="Arial" w:cs="Arial"/>
          <w:b/>
        </w:rPr>
        <w:t xml:space="preserve">Previous Art 26 </w:t>
      </w:r>
      <w:r w:rsidR="0009770F" w:rsidRPr="00617E33">
        <w:rPr>
          <w:rFonts w:ascii="Arial" w:hAnsi="Arial" w:cs="Arial"/>
          <w:b/>
        </w:rPr>
        <w:t>Responsibility:</w:t>
      </w:r>
      <w:r w:rsidRPr="00617E33">
        <w:rPr>
          <w:rFonts w:ascii="Arial" w:hAnsi="Arial" w:cs="Arial"/>
          <w:b/>
        </w:rPr>
        <w:t xml:space="preserve"> </w:t>
      </w:r>
      <w:r w:rsidRPr="00617E33">
        <w:rPr>
          <w:rFonts w:ascii="Arial" w:hAnsi="Arial" w:cs="Arial"/>
          <w:bCs/>
        </w:rPr>
        <w:t xml:space="preserve">large part moved to introduction of </w:t>
      </w:r>
      <w:r w:rsidR="0009770F" w:rsidRPr="00617E33">
        <w:rPr>
          <w:rFonts w:ascii="Arial" w:hAnsi="Arial" w:cs="Arial"/>
          <w:bCs/>
        </w:rPr>
        <w:t>GPs see</w:t>
      </w:r>
      <w:r w:rsidR="004A553E" w:rsidRPr="00617E33">
        <w:rPr>
          <w:rFonts w:ascii="Arial" w:hAnsi="Arial" w:cs="Arial"/>
          <w:bCs/>
        </w:rPr>
        <w:t xml:space="preserve"> previous </w:t>
      </w:r>
      <w:r w:rsidR="0009770F" w:rsidRPr="00617E33">
        <w:rPr>
          <w:rFonts w:ascii="Arial" w:hAnsi="Arial" w:cs="Arial"/>
          <w:bCs/>
        </w:rPr>
        <w:t>section</w:t>
      </w:r>
      <w:r w:rsidR="00E44A9B" w:rsidRPr="00617E33">
        <w:rPr>
          <w:rFonts w:ascii="Arial" w:hAnsi="Arial" w:cs="Arial"/>
          <w:bCs/>
        </w:rPr>
        <w:t xml:space="preserve"> notes</w:t>
      </w:r>
      <w:r w:rsidR="0009770F" w:rsidRPr="00617E33">
        <w:rPr>
          <w:rFonts w:ascii="Arial" w:hAnsi="Arial" w:cs="Arial"/>
          <w:bCs/>
        </w:rPr>
        <w:t>.</w:t>
      </w:r>
    </w:p>
    <w:p w14:paraId="202A8E7B" w14:textId="77777777" w:rsidR="004A553E" w:rsidRPr="00617E33" w:rsidRDefault="004A553E">
      <w:pPr>
        <w:rPr>
          <w:rFonts w:ascii="Arial" w:hAnsi="Arial" w:cs="Arial"/>
          <w:bCs/>
        </w:rPr>
      </w:pPr>
    </w:p>
    <w:p w14:paraId="328E2FFD" w14:textId="23676887" w:rsidR="004A553E" w:rsidRPr="00617E33" w:rsidRDefault="004A553E">
      <w:pPr>
        <w:rPr>
          <w:rFonts w:ascii="Arial" w:hAnsi="Arial" w:cs="Arial"/>
          <w:b/>
        </w:rPr>
      </w:pPr>
      <w:r w:rsidRPr="00617E33">
        <w:rPr>
          <w:rFonts w:ascii="Arial" w:hAnsi="Arial" w:cs="Arial"/>
          <w:b/>
        </w:rPr>
        <w:t>Key questions</w:t>
      </w:r>
      <w:r w:rsidR="00A05AA4" w:rsidRPr="00617E33">
        <w:rPr>
          <w:rFonts w:ascii="Arial" w:hAnsi="Arial" w:cs="Arial"/>
          <w:b/>
        </w:rPr>
        <w:t xml:space="preserve"> for consideration</w:t>
      </w:r>
    </w:p>
    <w:p w14:paraId="73E5B1CF" w14:textId="22E044DC" w:rsidR="0009770F" w:rsidRPr="00617E33" w:rsidRDefault="0009770F" w:rsidP="00EE4818">
      <w:pPr>
        <w:pStyle w:val="ListParagraph"/>
        <w:numPr>
          <w:ilvl w:val="0"/>
          <w:numId w:val="6"/>
        </w:numPr>
        <w:rPr>
          <w:rFonts w:ascii="Arial" w:hAnsi="Arial" w:cs="Arial"/>
          <w:bCs/>
        </w:rPr>
      </w:pPr>
      <w:r w:rsidRPr="00617E33">
        <w:rPr>
          <w:rFonts w:ascii="Arial" w:hAnsi="Arial" w:cs="Arial"/>
          <w:bCs/>
        </w:rPr>
        <w:t xml:space="preserve">Is the </w:t>
      </w:r>
      <w:r w:rsidRPr="00617E33">
        <w:rPr>
          <w:rFonts w:ascii="Arial" w:hAnsi="Arial" w:cs="Arial"/>
          <w:b/>
        </w:rPr>
        <w:t>order</w:t>
      </w:r>
      <w:r w:rsidRPr="00617E33">
        <w:rPr>
          <w:rFonts w:ascii="Arial" w:hAnsi="Arial" w:cs="Arial"/>
          <w:bCs/>
        </w:rPr>
        <w:t xml:space="preserve"> of the introductory areas of the GPs and the articles suitable or do you have any further suggestions? Please note we wish to retain as much as possible the current sequence from articles 1-</w:t>
      </w:r>
      <w:r w:rsidR="00EE4818" w:rsidRPr="00617E33">
        <w:rPr>
          <w:rFonts w:ascii="Arial" w:hAnsi="Arial" w:cs="Arial"/>
          <w:bCs/>
        </w:rPr>
        <w:t>7.</w:t>
      </w:r>
    </w:p>
    <w:p w14:paraId="7C1F7E9B" w14:textId="550E5944" w:rsidR="004A553E" w:rsidRPr="00617E33" w:rsidRDefault="004A553E" w:rsidP="00EE4818">
      <w:pPr>
        <w:pStyle w:val="ListParagraph"/>
        <w:numPr>
          <w:ilvl w:val="0"/>
          <w:numId w:val="6"/>
        </w:numPr>
        <w:rPr>
          <w:rFonts w:ascii="Arial" w:hAnsi="Arial" w:cs="Arial"/>
          <w:bCs/>
        </w:rPr>
      </w:pPr>
      <w:r w:rsidRPr="00617E33">
        <w:rPr>
          <w:rFonts w:ascii="Arial" w:hAnsi="Arial" w:cs="Arial"/>
          <w:bCs/>
        </w:rPr>
        <w:t xml:space="preserve">Have we suitably ensured that the </w:t>
      </w:r>
      <w:r w:rsidR="0009770F" w:rsidRPr="00617E33">
        <w:rPr>
          <w:rFonts w:ascii="Arial" w:hAnsi="Arial" w:cs="Arial"/>
          <w:b/>
        </w:rPr>
        <w:t xml:space="preserve">scope of the </w:t>
      </w:r>
      <w:r w:rsidRPr="00617E33">
        <w:rPr>
          <w:rFonts w:ascii="Arial" w:hAnsi="Arial" w:cs="Arial"/>
          <w:b/>
        </w:rPr>
        <w:t>code</w:t>
      </w:r>
      <w:r w:rsidRPr="00617E33">
        <w:rPr>
          <w:rFonts w:ascii="Arial" w:hAnsi="Arial" w:cs="Arial"/>
          <w:bCs/>
        </w:rPr>
        <w:t xml:space="preserve"> applies to people, soft and hardware involved in advertising and marketing communications?</w:t>
      </w:r>
    </w:p>
    <w:p w14:paraId="7D91956E" w14:textId="39A5B1D7" w:rsidR="004A553E" w:rsidRPr="00617E33" w:rsidRDefault="004A553E" w:rsidP="00EE4818">
      <w:pPr>
        <w:pStyle w:val="ListParagraph"/>
        <w:numPr>
          <w:ilvl w:val="0"/>
          <w:numId w:val="6"/>
        </w:numPr>
        <w:rPr>
          <w:rFonts w:ascii="Arial" w:hAnsi="Arial" w:cs="Arial"/>
          <w:bCs/>
        </w:rPr>
      </w:pPr>
      <w:r w:rsidRPr="00617E33">
        <w:rPr>
          <w:rFonts w:ascii="Arial" w:hAnsi="Arial" w:cs="Arial"/>
          <w:bCs/>
        </w:rPr>
        <w:t xml:space="preserve">Do you agree with the proposal for a separate chapter on </w:t>
      </w:r>
      <w:r w:rsidRPr="00617E33">
        <w:rPr>
          <w:rFonts w:ascii="Arial" w:hAnsi="Arial" w:cs="Arial"/>
          <w:b/>
        </w:rPr>
        <w:t>children and teens</w:t>
      </w:r>
      <w:r w:rsidRPr="00617E33">
        <w:rPr>
          <w:rFonts w:ascii="Arial" w:hAnsi="Arial" w:cs="Arial"/>
          <w:bCs/>
        </w:rPr>
        <w:t xml:space="preserve"> as proposed or would you prefer to retain the detail in the general provisions?</w:t>
      </w:r>
      <w:r w:rsidR="00E54087" w:rsidRPr="00617E33">
        <w:rPr>
          <w:rFonts w:ascii="Arial" w:hAnsi="Arial" w:cs="Arial"/>
          <w:bCs/>
        </w:rPr>
        <w:t xml:space="preserve"> </w:t>
      </w:r>
    </w:p>
    <w:p w14:paraId="10977BFE" w14:textId="34E91695" w:rsidR="004A553E" w:rsidRPr="00617E33" w:rsidRDefault="004A553E" w:rsidP="00EE4818">
      <w:pPr>
        <w:pStyle w:val="ListParagraph"/>
        <w:numPr>
          <w:ilvl w:val="0"/>
          <w:numId w:val="6"/>
        </w:numPr>
        <w:rPr>
          <w:rFonts w:ascii="Arial" w:hAnsi="Arial" w:cs="Arial"/>
          <w:bCs/>
        </w:rPr>
      </w:pPr>
      <w:r w:rsidRPr="00617E33">
        <w:rPr>
          <w:rFonts w:ascii="Arial" w:hAnsi="Arial" w:cs="Arial"/>
          <w:bCs/>
        </w:rPr>
        <w:t xml:space="preserve">Following long discussions re </w:t>
      </w:r>
      <w:r w:rsidRPr="00617E33">
        <w:rPr>
          <w:rFonts w:ascii="Arial" w:hAnsi="Arial" w:cs="Arial"/>
          <w:b/>
        </w:rPr>
        <w:t>data privacy</w:t>
      </w:r>
      <w:r w:rsidRPr="00617E33">
        <w:rPr>
          <w:rFonts w:ascii="Arial" w:hAnsi="Arial" w:cs="Arial"/>
          <w:bCs/>
        </w:rPr>
        <w:t xml:space="preserve"> and applicability is the current proposal with much shorter provisions now acceptable?</w:t>
      </w:r>
    </w:p>
    <w:p w14:paraId="35E848CE" w14:textId="3E0CA28B" w:rsidR="004A553E" w:rsidRPr="00617E33" w:rsidRDefault="004A553E">
      <w:pPr>
        <w:rPr>
          <w:rFonts w:ascii="Arial" w:hAnsi="Arial" w:cs="Arial"/>
          <w:bCs/>
        </w:rPr>
      </w:pPr>
    </w:p>
    <w:sectPr w:rsidR="004A553E" w:rsidRPr="00617E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709B" w14:textId="77777777" w:rsidR="00F765C5" w:rsidRDefault="00F765C5" w:rsidP="00617E33">
      <w:pPr>
        <w:spacing w:after="0" w:line="240" w:lineRule="auto"/>
      </w:pPr>
      <w:r>
        <w:separator/>
      </w:r>
    </w:p>
  </w:endnote>
  <w:endnote w:type="continuationSeparator" w:id="0">
    <w:p w14:paraId="06BD4581" w14:textId="77777777" w:rsidR="00F765C5" w:rsidRDefault="00F765C5" w:rsidP="0061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CE95" w14:textId="186B60C3" w:rsidR="00617E33" w:rsidRPr="00617E33" w:rsidRDefault="00617E33" w:rsidP="00617E33">
    <w:pPr>
      <w:pStyle w:val="Footer"/>
      <w:ind w:right="330"/>
      <w:jc w:val="right"/>
      <w:rPr>
        <w:rFonts w:ascii="Arial" w:hAnsi="Arial" w:cs="Arial"/>
        <w:lang w:val="en-US"/>
      </w:rPr>
    </w:pPr>
    <w:r w:rsidRPr="00617E33">
      <w:rPr>
        <w:rFonts w:ascii="Arial" w:hAnsi="Arial" w:cs="Arial"/>
        <w:lang w:val="en-US"/>
      </w:rPr>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DB25" w14:textId="77777777" w:rsidR="00F765C5" w:rsidRDefault="00F765C5" w:rsidP="00617E33">
      <w:pPr>
        <w:spacing w:after="0" w:line="240" w:lineRule="auto"/>
      </w:pPr>
      <w:r>
        <w:separator/>
      </w:r>
    </w:p>
  </w:footnote>
  <w:footnote w:type="continuationSeparator" w:id="0">
    <w:p w14:paraId="6EAD9B4E" w14:textId="77777777" w:rsidR="00F765C5" w:rsidRDefault="00F765C5" w:rsidP="00617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2E9"/>
    <w:multiLevelType w:val="hybridMultilevel"/>
    <w:tmpl w:val="043CCBD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222F3"/>
    <w:multiLevelType w:val="hybridMultilevel"/>
    <w:tmpl w:val="113A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F7575"/>
    <w:multiLevelType w:val="hybridMultilevel"/>
    <w:tmpl w:val="BB2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525A8"/>
    <w:multiLevelType w:val="hybridMultilevel"/>
    <w:tmpl w:val="ADEA9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50905"/>
    <w:multiLevelType w:val="hybridMultilevel"/>
    <w:tmpl w:val="68D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048FC"/>
    <w:multiLevelType w:val="hybridMultilevel"/>
    <w:tmpl w:val="7A72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978659">
    <w:abstractNumId w:val="2"/>
  </w:num>
  <w:num w:numId="2" w16cid:durableId="1514145063">
    <w:abstractNumId w:val="5"/>
  </w:num>
  <w:num w:numId="3" w16cid:durableId="1862738126">
    <w:abstractNumId w:val="3"/>
  </w:num>
  <w:num w:numId="4" w16cid:durableId="1700932594">
    <w:abstractNumId w:val="1"/>
  </w:num>
  <w:num w:numId="5" w16cid:durableId="1829401396">
    <w:abstractNumId w:val="4"/>
  </w:num>
  <w:num w:numId="6" w16cid:durableId="40029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81"/>
    <w:rsid w:val="000729FA"/>
    <w:rsid w:val="0009770F"/>
    <w:rsid w:val="000E5009"/>
    <w:rsid w:val="00171152"/>
    <w:rsid w:val="00213AD4"/>
    <w:rsid w:val="003C0639"/>
    <w:rsid w:val="003F089A"/>
    <w:rsid w:val="00411704"/>
    <w:rsid w:val="0047312C"/>
    <w:rsid w:val="004A553E"/>
    <w:rsid w:val="004B2001"/>
    <w:rsid w:val="0052745D"/>
    <w:rsid w:val="00535955"/>
    <w:rsid w:val="00601C81"/>
    <w:rsid w:val="00617E33"/>
    <w:rsid w:val="00662E32"/>
    <w:rsid w:val="0067070B"/>
    <w:rsid w:val="0082456B"/>
    <w:rsid w:val="008460AE"/>
    <w:rsid w:val="00846342"/>
    <w:rsid w:val="008A5012"/>
    <w:rsid w:val="00A05AA4"/>
    <w:rsid w:val="00A6762F"/>
    <w:rsid w:val="00B74215"/>
    <w:rsid w:val="00BE11F0"/>
    <w:rsid w:val="00C77DC0"/>
    <w:rsid w:val="00D43092"/>
    <w:rsid w:val="00D5183E"/>
    <w:rsid w:val="00E22E09"/>
    <w:rsid w:val="00E44A9B"/>
    <w:rsid w:val="00E54087"/>
    <w:rsid w:val="00EC38D0"/>
    <w:rsid w:val="00EE4818"/>
    <w:rsid w:val="00F24594"/>
    <w:rsid w:val="00F667E8"/>
    <w:rsid w:val="00F765C5"/>
    <w:rsid w:val="00FF5C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F5F0E"/>
  <w15:chartTrackingRefBased/>
  <w15:docId w15:val="{9E776C2A-AB22-484C-B315-4FE86974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001"/>
    <w:pPr>
      <w:ind w:left="720"/>
      <w:contextualSpacing/>
    </w:pPr>
  </w:style>
  <w:style w:type="paragraph" w:styleId="CommentText">
    <w:name w:val="annotation text"/>
    <w:basedOn w:val="Normal"/>
    <w:link w:val="CommentTextChar"/>
    <w:uiPriority w:val="99"/>
    <w:unhideWhenUsed/>
    <w:rsid w:val="00411704"/>
    <w:pPr>
      <w:spacing w:after="200"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411704"/>
    <w:rPr>
      <w:kern w:val="0"/>
      <w:sz w:val="20"/>
      <w:szCs w:val="20"/>
      <w:lang w:val="en-US"/>
      <w14:ligatures w14:val="none"/>
    </w:rPr>
  </w:style>
  <w:style w:type="character" w:styleId="CommentReference">
    <w:name w:val="annotation reference"/>
    <w:basedOn w:val="DefaultParagraphFont"/>
    <w:uiPriority w:val="99"/>
    <w:unhideWhenUsed/>
    <w:rsid w:val="00411704"/>
    <w:rPr>
      <w:sz w:val="16"/>
      <w:szCs w:val="16"/>
    </w:rPr>
  </w:style>
  <w:style w:type="paragraph" w:styleId="Header">
    <w:name w:val="header"/>
    <w:basedOn w:val="Normal"/>
    <w:link w:val="HeaderChar"/>
    <w:uiPriority w:val="99"/>
    <w:unhideWhenUsed/>
    <w:rsid w:val="00617E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7E33"/>
  </w:style>
  <w:style w:type="paragraph" w:styleId="Footer">
    <w:name w:val="footer"/>
    <w:basedOn w:val="Normal"/>
    <w:link w:val="FooterChar"/>
    <w:uiPriority w:val="99"/>
    <w:unhideWhenUsed/>
    <w:rsid w:val="00617E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3523</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Gray</dc:creator>
  <cp:keywords/>
  <dc:description/>
  <cp:lastModifiedBy>DEGERATU Georgiana</cp:lastModifiedBy>
  <cp:revision>26</cp:revision>
  <dcterms:created xsi:type="dcterms:W3CDTF">2023-12-01T11:30:00Z</dcterms:created>
  <dcterms:modified xsi:type="dcterms:W3CDTF">2023-12-08T15:54:00Z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50a9e050b81a130f027c3dd1e85b39f54c1baf8ff168eb3d794069a1d6beb591</vt:lpwstr>
  </property>
</Properties>
</file>