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6BAB" w14:textId="0823734B" w:rsidR="009B523A" w:rsidRDefault="003E3059" w:rsidP="00FC0573">
      <w:pPr>
        <w:pStyle w:val="Body"/>
        <w:ind w:right="900"/>
        <w:jc w:val="right"/>
        <w:rPr>
          <w:rFonts w:ascii="Arial" w:eastAsia="Arial" w:hAnsi="Arial" w:cs="Arial"/>
          <w:sz w:val="24"/>
          <w:szCs w:val="24"/>
        </w:rPr>
      </w:pPr>
      <w:r>
        <w:rPr>
          <w:rFonts w:ascii="Arial" w:hAnsi="Arial"/>
          <w:sz w:val="24"/>
          <w:szCs w:val="24"/>
        </w:rPr>
        <w:t xml:space="preserve"> </w:t>
      </w:r>
      <w:r w:rsidR="002C6262">
        <w:rPr>
          <w:rFonts w:ascii="Arial" w:hAnsi="Arial"/>
          <w:sz w:val="24"/>
          <w:szCs w:val="24"/>
        </w:rPr>
        <w:t>6 November 2022</w:t>
      </w:r>
    </w:p>
    <w:p w14:paraId="18547330" w14:textId="77777777" w:rsidR="009B523A" w:rsidRDefault="002C6262">
      <w:pPr>
        <w:pStyle w:val="Body"/>
        <w:jc w:val="center"/>
        <w:rPr>
          <w:rFonts w:ascii="Arial" w:eastAsia="Arial" w:hAnsi="Arial" w:cs="Arial"/>
          <w:b/>
          <w:bCs/>
          <w:sz w:val="24"/>
          <w:szCs w:val="24"/>
        </w:rPr>
      </w:pPr>
      <w:r>
        <w:rPr>
          <w:rFonts w:ascii="Arial" w:hAnsi="Arial"/>
          <w:b/>
          <w:bCs/>
          <w:sz w:val="24"/>
          <w:szCs w:val="24"/>
        </w:rPr>
        <w:t>Business and Industry NGOs (BINGOs) Statement</w:t>
      </w:r>
      <w:r>
        <w:rPr>
          <w:rFonts w:ascii="Arial" w:eastAsia="Arial" w:hAnsi="Arial" w:cs="Arial"/>
          <w:b/>
          <w:bCs/>
          <w:sz w:val="24"/>
          <w:szCs w:val="24"/>
        </w:rPr>
        <w:br/>
      </w:r>
      <w:r>
        <w:rPr>
          <w:rFonts w:ascii="Arial" w:hAnsi="Arial"/>
          <w:b/>
          <w:bCs/>
          <w:sz w:val="24"/>
          <w:szCs w:val="24"/>
        </w:rPr>
        <w:t>Sharm-</w:t>
      </w:r>
      <w:proofErr w:type="spellStart"/>
      <w:r>
        <w:rPr>
          <w:rFonts w:ascii="Arial" w:hAnsi="Arial"/>
          <w:b/>
          <w:bCs/>
          <w:sz w:val="24"/>
          <w:szCs w:val="24"/>
        </w:rPr>
        <w:t>el</w:t>
      </w:r>
      <w:proofErr w:type="spellEnd"/>
      <w:r>
        <w:rPr>
          <w:rFonts w:ascii="Arial" w:hAnsi="Arial"/>
          <w:b/>
          <w:bCs/>
          <w:sz w:val="24"/>
          <w:szCs w:val="24"/>
        </w:rPr>
        <w:t xml:space="preserve"> Sheikh Climate Change Conference 2022</w:t>
      </w:r>
      <w:r>
        <w:rPr>
          <w:rFonts w:ascii="Arial" w:eastAsia="Arial" w:hAnsi="Arial" w:cs="Arial"/>
          <w:b/>
          <w:bCs/>
          <w:sz w:val="24"/>
          <w:szCs w:val="24"/>
        </w:rPr>
        <w:br/>
      </w:r>
      <w:r>
        <w:rPr>
          <w:rFonts w:ascii="Arial" w:hAnsi="Arial"/>
          <w:b/>
          <w:bCs/>
          <w:sz w:val="24"/>
          <w:szCs w:val="24"/>
        </w:rPr>
        <w:t>Joint COP, CMP, CMA, SBSTA and SBI Opening Plenary</w:t>
      </w:r>
    </w:p>
    <w:p w14:paraId="7AD3B9C6" w14:textId="77777777" w:rsidR="009B523A" w:rsidRDefault="009B523A">
      <w:pPr>
        <w:pStyle w:val="Body"/>
        <w:spacing w:line="240" w:lineRule="auto"/>
        <w:ind w:right="720"/>
        <w:rPr>
          <w:rFonts w:ascii="Arial" w:eastAsia="Arial" w:hAnsi="Arial" w:cs="Arial"/>
        </w:rPr>
      </w:pPr>
    </w:p>
    <w:p w14:paraId="278AC9C2" w14:textId="387CC95D" w:rsidR="009B523A" w:rsidRDefault="002C6262">
      <w:pPr>
        <w:pStyle w:val="Body"/>
        <w:spacing w:after="240" w:line="480" w:lineRule="auto"/>
        <w:ind w:right="720"/>
        <w:jc w:val="both"/>
        <w:rPr>
          <w:rFonts w:ascii="Arial" w:eastAsia="Arial" w:hAnsi="Arial" w:cs="Arial"/>
          <w:sz w:val="28"/>
          <w:szCs w:val="28"/>
        </w:rPr>
      </w:pPr>
      <w:r>
        <w:rPr>
          <w:rFonts w:ascii="Arial" w:hAnsi="Arial"/>
          <w:sz w:val="28"/>
          <w:szCs w:val="28"/>
        </w:rPr>
        <w:t xml:space="preserve">Excellencies, distinguished delegates, ladies and gentlemen – My name is [*] from [*] and it is my </w:t>
      </w:r>
      <w:r w:rsidR="00622FCD">
        <w:rPr>
          <w:rFonts w:ascii="Arial" w:hAnsi="Arial"/>
          <w:sz w:val="28"/>
          <w:szCs w:val="28"/>
        </w:rPr>
        <w:t>honor</w:t>
      </w:r>
      <w:r>
        <w:rPr>
          <w:rFonts w:ascii="Arial" w:hAnsi="Arial"/>
          <w:sz w:val="28"/>
          <w:szCs w:val="28"/>
        </w:rPr>
        <w:t xml:space="preserve"> to address you on behalf of the Business and Industry Constituency at the opening of this crucial meeting in Sharm el-Sheikh.</w:t>
      </w:r>
    </w:p>
    <w:p w14:paraId="77A96E11" w14:textId="2B708A12" w:rsidR="00C83A4C" w:rsidRDefault="002C6262" w:rsidP="00C83A4C">
      <w:pPr>
        <w:pStyle w:val="Body"/>
        <w:spacing w:after="240" w:line="480" w:lineRule="auto"/>
        <w:ind w:right="720"/>
        <w:jc w:val="both"/>
        <w:rPr>
          <w:rFonts w:ascii="Arial" w:hAnsi="Arial"/>
          <w:sz w:val="28"/>
          <w:szCs w:val="28"/>
        </w:rPr>
      </w:pPr>
      <w:r>
        <w:rPr>
          <w:rFonts w:ascii="Arial" w:hAnsi="Arial"/>
          <w:sz w:val="28"/>
          <w:szCs w:val="28"/>
        </w:rPr>
        <w:t xml:space="preserve">We would like to join delegates here in extending our sincere appreciation to the </w:t>
      </w:r>
      <w:r w:rsidR="009C4E2A">
        <w:rPr>
          <w:rFonts w:ascii="Arial" w:hAnsi="Arial"/>
          <w:sz w:val="28"/>
          <w:szCs w:val="28"/>
        </w:rPr>
        <w:t xml:space="preserve">Government of Egypt and the </w:t>
      </w:r>
      <w:r>
        <w:rPr>
          <w:rFonts w:ascii="Arial" w:hAnsi="Arial"/>
          <w:sz w:val="28"/>
          <w:szCs w:val="28"/>
        </w:rPr>
        <w:t>incoming COP27 Presidency</w:t>
      </w:r>
      <w:r w:rsidR="00AA3632">
        <w:rPr>
          <w:rFonts w:ascii="Arial" w:hAnsi="Arial"/>
          <w:sz w:val="28"/>
          <w:szCs w:val="28"/>
        </w:rPr>
        <w:t xml:space="preserve"> </w:t>
      </w:r>
      <w:r>
        <w:rPr>
          <w:rFonts w:ascii="Arial" w:hAnsi="Arial"/>
          <w:sz w:val="28"/>
          <w:szCs w:val="28"/>
        </w:rPr>
        <w:t>for their hard work</w:t>
      </w:r>
      <w:r w:rsidR="00731BD1">
        <w:rPr>
          <w:rFonts w:ascii="Arial" w:hAnsi="Arial"/>
          <w:sz w:val="28"/>
          <w:szCs w:val="28"/>
        </w:rPr>
        <w:t xml:space="preserve"> and </w:t>
      </w:r>
      <w:r>
        <w:rPr>
          <w:rFonts w:ascii="Arial" w:hAnsi="Arial"/>
          <w:sz w:val="28"/>
          <w:szCs w:val="28"/>
        </w:rPr>
        <w:t>efforts to make COP27 possible</w:t>
      </w:r>
      <w:r w:rsidR="00C66B16">
        <w:rPr>
          <w:rFonts w:ascii="Arial" w:hAnsi="Arial"/>
          <w:sz w:val="28"/>
          <w:szCs w:val="28"/>
        </w:rPr>
        <w:t xml:space="preserve"> and the warm welcome</w:t>
      </w:r>
      <w:r w:rsidR="00722D32">
        <w:rPr>
          <w:rFonts w:ascii="Arial" w:hAnsi="Arial"/>
          <w:sz w:val="28"/>
          <w:szCs w:val="28"/>
        </w:rPr>
        <w:t xml:space="preserve"> in Sharm el-Sheikh.</w:t>
      </w:r>
    </w:p>
    <w:p w14:paraId="26A53C8E" w14:textId="6A7EE826" w:rsidR="009B523A" w:rsidRDefault="002C6262">
      <w:pPr>
        <w:pStyle w:val="Body"/>
        <w:spacing w:after="240" w:line="480" w:lineRule="auto"/>
        <w:ind w:right="720"/>
        <w:jc w:val="both"/>
        <w:rPr>
          <w:rFonts w:ascii="Arial" w:eastAsia="Arial" w:hAnsi="Arial" w:cs="Arial"/>
          <w:sz w:val="28"/>
          <w:szCs w:val="28"/>
        </w:rPr>
      </w:pPr>
      <w:r>
        <w:rPr>
          <w:rFonts w:ascii="Arial" w:hAnsi="Arial"/>
          <w:sz w:val="28"/>
          <w:szCs w:val="28"/>
        </w:rPr>
        <w:t>Our congratulations also go to the UNFCCC Executive Secretary</w:t>
      </w:r>
      <w:r w:rsidR="00AA3632">
        <w:rPr>
          <w:rFonts w:ascii="Arial" w:hAnsi="Arial"/>
          <w:sz w:val="28"/>
          <w:szCs w:val="28"/>
        </w:rPr>
        <w:t xml:space="preserve"> </w:t>
      </w:r>
      <w:r>
        <w:rPr>
          <w:rFonts w:ascii="Arial" w:hAnsi="Arial"/>
          <w:sz w:val="28"/>
          <w:szCs w:val="28"/>
        </w:rPr>
        <w:t xml:space="preserve">for his appointment. </w:t>
      </w:r>
      <w:r w:rsidR="00F91790">
        <w:rPr>
          <w:rFonts w:ascii="Arial" w:hAnsi="Arial" w:cs="Arial"/>
          <w:sz w:val="28"/>
          <w:szCs w:val="28"/>
        </w:rPr>
        <w:t>We look forward to supporting his leadership and to continuing our efforts</w:t>
      </w:r>
      <w:r w:rsidR="00C83A4C">
        <w:rPr>
          <w:rFonts w:ascii="Arial" w:hAnsi="Arial" w:cs="Arial"/>
          <w:sz w:val="28"/>
          <w:szCs w:val="28"/>
        </w:rPr>
        <w:t xml:space="preserve"> to work collaboratively towards a net zero future for all.</w:t>
      </w:r>
    </w:p>
    <w:p w14:paraId="2C10DBE5" w14:textId="77777777" w:rsidR="009B523A" w:rsidRDefault="002C6262">
      <w:pPr>
        <w:pStyle w:val="Body"/>
        <w:spacing w:after="240" w:line="480" w:lineRule="auto"/>
        <w:ind w:right="720"/>
        <w:jc w:val="both"/>
        <w:rPr>
          <w:rFonts w:ascii="Arial" w:eastAsia="Arial" w:hAnsi="Arial" w:cs="Arial"/>
          <w:sz w:val="28"/>
          <w:szCs w:val="28"/>
        </w:rPr>
      </w:pPr>
      <w:r>
        <w:rPr>
          <w:rFonts w:ascii="Arial" w:hAnsi="Arial"/>
          <w:sz w:val="28"/>
          <w:szCs w:val="28"/>
        </w:rPr>
        <w:t xml:space="preserve">Excellencies, distinguished delegates, </w:t>
      </w:r>
    </w:p>
    <w:p w14:paraId="364A39F8" w14:textId="77777777" w:rsidR="009D66B9" w:rsidRDefault="002C6262">
      <w:pPr>
        <w:pStyle w:val="Body"/>
        <w:spacing w:after="240" w:line="480" w:lineRule="auto"/>
        <w:ind w:right="720"/>
        <w:jc w:val="both"/>
        <w:rPr>
          <w:rFonts w:ascii="Arial" w:hAnsi="Arial"/>
          <w:sz w:val="28"/>
          <w:szCs w:val="28"/>
        </w:rPr>
      </w:pPr>
      <w:r>
        <w:rPr>
          <w:rFonts w:ascii="Arial" w:hAnsi="Arial"/>
          <w:sz w:val="28"/>
          <w:szCs w:val="28"/>
        </w:rPr>
        <w:t>We stand at a</w:t>
      </w:r>
      <w:r w:rsidR="008B5BF1">
        <w:rPr>
          <w:rFonts w:ascii="Arial" w:hAnsi="Arial"/>
          <w:sz w:val="28"/>
          <w:szCs w:val="28"/>
        </w:rPr>
        <w:t xml:space="preserve"> critical</w:t>
      </w:r>
      <w:r>
        <w:rPr>
          <w:rFonts w:ascii="Arial" w:hAnsi="Arial"/>
          <w:sz w:val="28"/>
          <w:szCs w:val="28"/>
        </w:rPr>
        <w:t xml:space="preserve"> point in history for the future of humanity and our planet</w:t>
      </w:r>
      <w:r w:rsidR="009D66B9">
        <w:rPr>
          <w:rFonts w:ascii="Arial" w:hAnsi="Arial"/>
          <w:sz w:val="28"/>
          <w:szCs w:val="28"/>
        </w:rPr>
        <w:t>.</w:t>
      </w:r>
    </w:p>
    <w:p w14:paraId="675EA60A" w14:textId="0C370ED4" w:rsidR="009B523A" w:rsidRDefault="002C6262">
      <w:pPr>
        <w:pStyle w:val="Body"/>
        <w:spacing w:after="240" w:line="480" w:lineRule="auto"/>
        <w:ind w:right="720"/>
        <w:jc w:val="both"/>
        <w:rPr>
          <w:rFonts w:ascii="Arial" w:eastAsia="Arial" w:hAnsi="Arial" w:cs="Arial"/>
          <w:sz w:val="28"/>
          <w:szCs w:val="28"/>
        </w:rPr>
      </w:pPr>
      <w:r>
        <w:rPr>
          <w:rFonts w:ascii="Arial" w:hAnsi="Arial"/>
          <w:sz w:val="28"/>
          <w:szCs w:val="28"/>
        </w:rPr>
        <w:t xml:space="preserve">In Glasgow we set the foundation to keep 1.5°C within reach. But let us be honest – we </w:t>
      </w:r>
      <w:r>
        <w:rPr>
          <w:rFonts w:ascii="Arial" w:hAnsi="Arial"/>
          <w:sz w:val="28"/>
          <w:szCs w:val="28"/>
          <w:shd w:val="clear" w:color="auto" w:fill="FFFFFF"/>
        </w:rPr>
        <w:t>are still nowhere near</w:t>
      </w:r>
      <w:r w:rsidR="008B5BF1">
        <w:rPr>
          <w:rFonts w:ascii="Arial" w:hAnsi="Arial"/>
          <w:sz w:val="28"/>
          <w:szCs w:val="28"/>
          <w:shd w:val="clear" w:color="auto" w:fill="FFFFFF"/>
        </w:rPr>
        <w:t xml:space="preserve"> there yet. </w:t>
      </w:r>
      <w:r>
        <w:rPr>
          <w:rFonts w:ascii="Arial" w:hAnsi="Arial"/>
          <w:sz w:val="28"/>
          <w:szCs w:val="28"/>
          <w:shd w:val="clear" w:color="auto" w:fill="FFFFFF"/>
        </w:rPr>
        <w:t>The science is clear</w:t>
      </w:r>
      <w:r w:rsidR="008B5BF1">
        <w:rPr>
          <w:rFonts w:ascii="Arial" w:hAnsi="Arial"/>
          <w:sz w:val="28"/>
          <w:szCs w:val="28"/>
          <w:shd w:val="clear" w:color="auto" w:fill="FFFFFF"/>
        </w:rPr>
        <w:t xml:space="preserve"> </w:t>
      </w:r>
      <w:r w:rsidR="008B5BF1">
        <w:rPr>
          <w:rFonts w:ascii="Arial" w:hAnsi="Arial" w:cs="Arial"/>
          <w:color w:val="000000" w:themeColor="text1"/>
          <w:sz w:val="28"/>
          <w:szCs w:val="28"/>
          <w:shd w:val="clear" w:color="auto" w:fill="FFFFFF"/>
        </w:rPr>
        <w:t>so are the climate goals set out in the Paris Agreement</w:t>
      </w:r>
      <w:r w:rsidR="007A7A1D">
        <w:rPr>
          <w:rFonts w:ascii="Arial" w:hAnsi="Arial" w:cs="Arial"/>
          <w:color w:val="000000" w:themeColor="text1"/>
          <w:sz w:val="28"/>
          <w:szCs w:val="28"/>
          <w:shd w:val="clear" w:color="auto" w:fill="FFFFFF"/>
        </w:rPr>
        <w:t>.</w:t>
      </w:r>
    </w:p>
    <w:p w14:paraId="3514B748" w14:textId="2024235C" w:rsidR="009B523A" w:rsidRDefault="002C6262" w:rsidP="008B5BF1">
      <w:pPr>
        <w:pStyle w:val="paragraph"/>
        <w:spacing w:before="0" w:after="240" w:line="480" w:lineRule="auto"/>
        <w:jc w:val="both"/>
        <w:textAlignment w:val="baseline"/>
        <w:rPr>
          <w:rStyle w:val="normaltextrun"/>
          <w:rFonts w:ascii="Arial" w:hAnsi="Arial" w:cs="Arial"/>
          <w:sz w:val="28"/>
          <w:szCs w:val="28"/>
          <w:lang w:val="en-GB"/>
        </w:rPr>
      </w:pPr>
      <w:r>
        <w:rPr>
          <w:rFonts w:ascii="Arial" w:hAnsi="Arial"/>
          <w:sz w:val="28"/>
          <w:szCs w:val="28"/>
          <w:lang w:val="en-US"/>
        </w:rPr>
        <w:t xml:space="preserve">The global business community stands squarely behind the goals of the Paris Agreement and the imperative to limit global temperature increases to 1.5°C. We are driving </w:t>
      </w:r>
      <w:r w:rsidR="008B5BF1">
        <w:rPr>
          <w:rFonts w:ascii="Arial" w:hAnsi="Arial"/>
          <w:sz w:val="28"/>
          <w:szCs w:val="28"/>
          <w:lang w:val="en-US"/>
        </w:rPr>
        <w:t>i</w:t>
      </w:r>
      <w:r>
        <w:rPr>
          <w:rFonts w:ascii="Arial" w:hAnsi="Arial"/>
          <w:sz w:val="28"/>
          <w:szCs w:val="28"/>
          <w:lang w:val="en-US"/>
        </w:rPr>
        <w:t>nvestment</w:t>
      </w:r>
      <w:r w:rsidR="008B5BF1">
        <w:rPr>
          <w:rFonts w:ascii="Arial" w:hAnsi="Arial"/>
          <w:sz w:val="28"/>
          <w:szCs w:val="28"/>
          <w:lang w:val="en-US"/>
        </w:rPr>
        <w:t>s</w:t>
      </w:r>
      <w:r>
        <w:rPr>
          <w:rFonts w:ascii="Arial" w:hAnsi="Arial"/>
          <w:sz w:val="28"/>
          <w:szCs w:val="28"/>
          <w:lang w:val="en-US"/>
        </w:rPr>
        <w:t>, innovation and action</w:t>
      </w:r>
      <w:r w:rsidR="008B5BF1">
        <w:rPr>
          <w:rFonts w:ascii="Arial" w:hAnsi="Arial"/>
          <w:sz w:val="28"/>
          <w:szCs w:val="28"/>
          <w:lang w:val="en-US"/>
        </w:rPr>
        <w:t xml:space="preserve">s </w:t>
      </w:r>
      <w:r w:rsidR="008B5BF1">
        <w:rPr>
          <w:rStyle w:val="normaltextrun"/>
          <w:rFonts w:ascii="Arial" w:hAnsi="Arial" w:cs="Arial"/>
          <w:sz w:val="28"/>
          <w:szCs w:val="28"/>
          <w:lang w:val="en-GB"/>
        </w:rPr>
        <w:t>to advance adaptation and resilience for communities and people all over the world.</w:t>
      </w:r>
    </w:p>
    <w:p w14:paraId="5C4B46CB" w14:textId="02723BDF" w:rsidR="00427189" w:rsidRPr="005602AD" w:rsidRDefault="00427189" w:rsidP="008B5BF1">
      <w:pPr>
        <w:pStyle w:val="paragraph"/>
        <w:spacing w:before="0" w:after="240" w:line="480" w:lineRule="auto"/>
        <w:jc w:val="both"/>
        <w:textAlignment w:val="baseline"/>
        <w:rPr>
          <w:rFonts w:ascii="Arial" w:hAnsi="Arial" w:cs="Arial"/>
          <w:sz w:val="28"/>
          <w:szCs w:val="28"/>
          <w:lang w:val="en-US"/>
        </w:rPr>
      </w:pPr>
      <w:r w:rsidRPr="005602AD">
        <w:rPr>
          <w:rFonts w:ascii="Arial" w:hAnsi="Arial" w:cs="Arial"/>
          <w:sz w:val="28"/>
          <w:szCs w:val="28"/>
          <w:lang w:val="en-US"/>
        </w:rPr>
        <w:t>COP27</w:t>
      </w:r>
      <w:r w:rsidR="000122D0">
        <w:rPr>
          <w:rFonts w:ascii="Arial" w:hAnsi="Arial" w:cs="Arial"/>
          <w:sz w:val="28"/>
          <w:szCs w:val="28"/>
          <w:lang w:val="en-US"/>
        </w:rPr>
        <w:t xml:space="preserve"> </w:t>
      </w:r>
      <w:r w:rsidRPr="005602AD">
        <w:rPr>
          <w:rFonts w:ascii="Arial" w:hAnsi="Arial" w:cs="Arial"/>
          <w:sz w:val="28"/>
          <w:szCs w:val="28"/>
          <w:lang w:val="en-US"/>
        </w:rPr>
        <w:t xml:space="preserve">is Africa’s COP. </w:t>
      </w:r>
      <w:r w:rsidR="006E63C5">
        <w:rPr>
          <w:rFonts w:ascii="Arial" w:hAnsi="Arial" w:cs="Arial"/>
          <w:sz w:val="28"/>
          <w:szCs w:val="28"/>
          <w:lang w:val="en-US"/>
        </w:rPr>
        <w:t>T</w:t>
      </w:r>
      <w:r w:rsidR="006E63C5" w:rsidRPr="006E63C5">
        <w:rPr>
          <w:rFonts w:ascii="Arial" w:hAnsi="Arial" w:cs="Arial"/>
          <w:sz w:val="28"/>
          <w:szCs w:val="28"/>
          <w:lang w:val="en-US"/>
        </w:rPr>
        <w:t>his is</w:t>
      </w:r>
      <w:r w:rsidR="000122D0">
        <w:rPr>
          <w:rFonts w:ascii="Arial" w:hAnsi="Arial" w:cs="Arial"/>
          <w:sz w:val="28"/>
          <w:szCs w:val="28"/>
          <w:lang w:val="en-US"/>
        </w:rPr>
        <w:t xml:space="preserve"> our</w:t>
      </w:r>
      <w:r w:rsidR="006E63C5" w:rsidRPr="006E63C5">
        <w:rPr>
          <w:rFonts w:ascii="Arial" w:hAnsi="Arial" w:cs="Arial"/>
          <w:sz w:val="28"/>
          <w:szCs w:val="28"/>
          <w:lang w:val="en-US"/>
        </w:rPr>
        <w:t xml:space="preserve"> </w:t>
      </w:r>
      <w:r w:rsidR="004730E2">
        <w:rPr>
          <w:rFonts w:ascii="Arial" w:hAnsi="Arial" w:cs="Arial"/>
          <w:sz w:val="28"/>
          <w:szCs w:val="28"/>
          <w:lang w:val="en-US"/>
        </w:rPr>
        <w:t xml:space="preserve">all </w:t>
      </w:r>
      <w:r w:rsidR="006E63C5" w:rsidRPr="006E63C5">
        <w:rPr>
          <w:rFonts w:ascii="Arial" w:hAnsi="Arial" w:cs="Arial"/>
          <w:sz w:val="28"/>
          <w:szCs w:val="28"/>
          <w:lang w:val="en-US"/>
        </w:rPr>
        <w:t>opportunity to learn about climate action in Africa</w:t>
      </w:r>
      <w:r w:rsidR="001909C2">
        <w:rPr>
          <w:rFonts w:ascii="Arial" w:hAnsi="Arial" w:cs="Arial"/>
          <w:sz w:val="28"/>
          <w:szCs w:val="28"/>
          <w:lang w:val="en-US"/>
        </w:rPr>
        <w:t xml:space="preserve"> – </w:t>
      </w:r>
      <w:r w:rsidR="000A3E68">
        <w:rPr>
          <w:rFonts w:ascii="Arial" w:hAnsi="Arial" w:cs="Arial"/>
          <w:sz w:val="28"/>
          <w:szCs w:val="28"/>
          <w:lang w:val="en-US"/>
        </w:rPr>
        <w:t xml:space="preserve">its </w:t>
      </w:r>
      <w:r w:rsidR="00906F84">
        <w:rPr>
          <w:rFonts w:ascii="Arial" w:hAnsi="Arial" w:cs="Arial"/>
          <w:sz w:val="28"/>
          <w:szCs w:val="28"/>
          <w:lang w:val="en-US"/>
        </w:rPr>
        <w:t>challenges</w:t>
      </w:r>
      <w:r w:rsidR="00B85D51">
        <w:rPr>
          <w:rFonts w:ascii="Arial" w:hAnsi="Arial" w:cs="Arial"/>
          <w:sz w:val="28"/>
          <w:szCs w:val="28"/>
          <w:lang w:val="en-US"/>
        </w:rPr>
        <w:t xml:space="preserve">, </w:t>
      </w:r>
      <w:r w:rsidR="00906F84">
        <w:rPr>
          <w:rFonts w:ascii="Arial" w:hAnsi="Arial" w:cs="Arial"/>
          <w:sz w:val="28"/>
          <w:szCs w:val="28"/>
          <w:lang w:val="en-US"/>
        </w:rPr>
        <w:t>opportunit</w:t>
      </w:r>
      <w:r w:rsidR="000A3E68">
        <w:rPr>
          <w:rFonts w:ascii="Arial" w:hAnsi="Arial" w:cs="Arial"/>
          <w:sz w:val="28"/>
          <w:szCs w:val="28"/>
          <w:lang w:val="en-US"/>
        </w:rPr>
        <w:t>ies.</w:t>
      </w:r>
      <w:r w:rsidR="00906F84">
        <w:rPr>
          <w:rFonts w:ascii="Arial" w:hAnsi="Arial" w:cs="Arial"/>
          <w:sz w:val="28"/>
          <w:szCs w:val="28"/>
          <w:lang w:val="en-US"/>
        </w:rPr>
        <w:t xml:space="preserve"> </w:t>
      </w:r>
      <w:r w:rsidR="00A5721A">
        <w:rPr>
          <w:rFonts w:ascii="Arial" w:hAnsi="Arial" w:cs="Arial"/>
          <w:sz w:val="28"/>
          <w:szCs w:val="28"/>
          <w:lang w:val="en-US"/>
        </w:rPr>
        <w:t>African business</w:t>
      </w:r>
      <w:r w:rsidR="00E40ADD">
        <w:rPr>
          <w:rFonts w:ascii="Arial" w:hAnsi="Arial" w:cs="Arial"/>
          <w:sz w:val="28"/>
          <w:szCs w:val="28"/>
          <w:lang w:val="en-US"/>
        </w:rPr>
        <w:t>es</w:t>
      </w:r>
      <w:r w:rsidR="00A5721A">
        <w:rPr>
          <w:rFonts w:ascii="Arial" w:hAnsi="Arial" w:cs="Arial"/>
          <w:sz w:val="28"/>
          <w:szCs w:val="28"/>
          <w:lang w:val="en-US"/>
        </w:rPr>
        <w:t xml:space="preserve"> </w:t>
      </w:r>
      <w:r w:rsidR="00E40ADD">
        <w:rPr>
          <w:rFonts w:ascii="Arial" w:hAnsi="Arial" w:cs="Arial"/>
          <w:sz w:val="28"/>
          <w:szCs w:val="28"/>
          <w:lang w:val="en-US"/>
        </w:rPr>
        <w:t xml:space="preserve">are </w:t>
      </w:r>
      <w:r w:rsidR="00E40ADD" w:rsidRPr="00E40ADD">
        <w:rPr>
          <w:rFonts w:ascii="Arial" w:hAnsi="Arial" w:cs="Arial"/>
          <w:sz w:val="28"/>
          <w:szCs w:val="28"/>
          <w:lang w:val="en-US"/>
        </w:rPr>
        <w:t>commit</w:t>
      </w:r>
      <w:r w:rsidR="00E40ADD">
        <w:rPr>
          <w:rFonts w:ascii="Arial" w:hAnsi="Arial" w:cs="Arial"/>
          <w:sz w:val="28"/>
          <w:szCs w:val="28"/>
          <w:lang w:val="en-US"/>
        </w:rPr>
        <w:t xml:space="preserve">ted </w:t>
      </w:r>
      <w:r w:rsidR="00E40ADD" w:rsidRPr="00E40ADD">
        <w:rPr>
          <w:rFonts w:ascii="Arial" w:hAnsi="Arial" w:cs="Arial"/>
          <w:sz w:val="28"/>
          <w:szCs w:val="28"/>
          <w:lang w:val="en-US"/>
        </w:rPr>
        <w:t>to ambitious actions for the continent</w:t>
      </w:r>
      <w:r w:rsidR="00E40ADD">
        <w:rPr>
          <w:rFonts w:ascii="Arial" w:hAnsi="Arial" w:cs="Arial"/>
          <w:sz w:val="28"/>
          <w:szCs w:val="28"/>
          <w:lang w:val="en-US"/>
        </w:rPr>
        <w:t xml:space="preserve"> and </w:t>
      </w:r>
      <w:r w:rsidR="00B355CE">
        <w:rPr>
          <w:rFonts w:ascii="Arial" w:hAnsi="Arial" w:cs="Arial"/>
          <w:sz w:val="28"/>
          <w:szCs w:val="28"/>
          <w:lang w:val="en-US"/>
        </w:rPr>
        <w:t>are coming to this COP with solutions. W</w:t>
      </w:r>
      <w:r w:rsidR="00E40ADD">
        <w:rPr>
          <w:rFonts w:ascii="Arial" w:hAnsi="Arial" w:cs="Arial"/>
          <w:sz w:val="28"/>
          <w:szCs w:val="28"/>
          <w:lang w:val="en-US"/>
        </w:rPr>
        <w:t>e are proud that many are engaging at this Conference through our constituency.</w:t>
      </w:r>
      <w:r w:rsidR="00E40ADD" w:rsidRPr="005602AD">
        <w:rPr>
          <w:rFonts w:ascii="Arial" w:hAnsi="Arial" w:cs="Arial"/>
          <w:sz w:val="28"/>
          <w:szCs w:val="28"/>
          <w:lang w:val="en-US"/>
        </w:rPr>
        <w:t xml:space="preserve"> </w:t>
      </w:r>
    </w:p>
    <w:p w14:paraId="1098D113" w14:textId="5CAC0713" w:rsidR="008B5BF1" w:rsidRDefault="002C6262">
      <w:pPr>
        <w:pStyle w:val="paragraph"/>
        <w:spacing w:before="0" w:after="240" w:line="480" w:lineRule="auto"/>
        <w:jc w:val="both"/>
        <w:rPr>
          <w:rFonts w:ascii="Arial" w:hAnsi="Arial"/>
          <w:sz w:val="28"/>
          <w:szCs w:val="28"/>
          <w:lang w:val="en-US"/>
        </w:rPr>
      </w:pPr>
      <w:r>
        <w:rPr>
          <w:rFonts w:ascii="Arial" w:hAnsi="Arial"/>
          <w:sz w:val="28"/>
          <w:szCs w:val="28"/>
          <w:lang w:val="en-US"/>
        </w:rPr>
        <w:t xml:space="preserve">But our efforts and ambitions will be in vain if </w:t>
      </w:r>
      <w:r w:rsidR="008B5BF1">
        <w:rPr>
          <w:rFonts w:ascii="Arial" w:hAnsi="Arial"/>
          <w:sz w:val="28"/>
          <w:szCs w:val="28"/>
          <w:lang w:val="en-US"/>
        </w:rPr>
        <w:t xml:space="preserve">you </w:t>
      </w:r>
      <w:r>
        <w:rPr>
          <w:rFonts w:ascii="Arial" w:hAnsi="Arial"/>
          <w:sz w:val="28"/>
          <w:szCs w:val="28"/>
          <w:lang w:val="en-US"/>
        </w:rPr>
        <w:t xml:space="preserve">fail to meet commitments </w:t>
      </w:r>
      <w:r w:rsidR="008B5BF1">
        <w:rPr>
          <w:rFonts w:ascii="Arial" w:hAnsi="Arial"/>
          <w:sz w:val="28"/>
          <w:szCs w:val="28"/>
          <w:lang w:val="en-US"/>
        </w:rPr>
        <w:t>that you</w:t>
      </w:r>
      <w:r>
        <w:rPr>
          <w:rFonts w:ascii="Arial" w:hAnsi="Arial"/>
          <w:sz w:val="28"/>
          <w:szCs w:val="28"/>
          <w:lang w:val="en-US"/>
        </w:rPr>
        <w:t xml:space="preserve"> made in Paris and Glasgow and </w:t>
      </w:r>
      <w:r w:rsidR="00CA0404">
        <w:rPr>
          <w:rFonts w:ascii="Arial" w:hAnsi="Arial"/>
          <w:sz w:val="28"/>
          <w:szCs w:val="28"/>
          <w:lang w:val="en-US"/>
        </w:rPr>
        <w:t xml:space="preserve">implement </w:t>
      </w:r>
      <w:r>
        <w:rPr>
          <w:rFonts w:ascii="Arial" w:hAnsi="Arial"/>
          <w:sz w:val="28"/>
          <w:szCs w:val="28"/>
          <w:lang w:val="en-US"/>
        </w:rPr>
        <w:t>agreed rules</w:t>
      </w:r>
      <w:r w:rsidR="00CA0404">
        <w:rPr>
          <w:rFonts w:ascii="Arial" w:hAnsi="Arial"/>
          <w:sz w:val="28"/>
          <w:szCs w:val="28"/>
          <w:lang w:val="en-US"/>
        </w:rPr>
        <w:t>.</w:t>
      </w:r>
      <w:r w:rsidR="00531895">
        <w:rPr>
          <w:rFonts w:ascii="Arial" w:hAnsi="Arial"/>
          <w:sz w:val="28"/>
          <w:szCs w:val="28"/>
          <w:lang w:val="en-US"/>
        </w:rPr>
        <w:t xml:space="preserve"> </w:t>
      </w:r>
    </w:p>
    <w:p w14:paraId="6F0C23BF" w14:textId="77777777" w:rsidR="009B523A" w:rsidRDefault="002C6262">
      <w:pPr>
        <w:pStyle w:val="paragraph"/>
        <w:spacing w:before="0" w:after="240" w:line="480" w:lineRule="auto"/>
        <w:jc w:val="both"/>
        <w:rPr>
          <w:rFonts w:ascii="Arial" w:eastAsia="Arial" w:hAnsi="Arial" w:cs="Arial"/>
          <w:sz w:val="28"/>
          <w:szCs w:val="28"/>
          <w:lang w:val="en-US"/>
        </w:rPr>
      </w:pPr>
      <w:r>
        <w:rPr>
          <w:rFonts w:ascii="Arial" w:hAnsi="Arial"/>
          <w:sz w:val="28"/>
          <w:szCs w:val="28"/>
          <w:lang w:val="en-US"/>
        </w:rPr>
        <w:t xml:space="preserve">Three outcomes will be of particular importance for success here in Sharm el-Sheikh: </w:t>
      </w:r>
    </w:p>
    <w:p w14:paraId="3FC43A6B" w14:textId="65282783" w:rsidR="009B523A" w:rsidRDefault="002C6262">
      <w:pPr>
        <w:pStyle w:val="paragraph"/>
        <w:spacing w:before="0" w:after="240" w:line="480" w:lineRule="auto"/>
        <w:jc w:val="both"/>
        <w:rPr>
          <w:rFonts w:ascii="Arial" w:eastAsia="Arial" w:hAnsi="Arial" w:cs="Arial"/>
          <w:sz w:val="28"/>
          <w:szCs w:val="28"/>
          <w:lang w:val="en-US"/>
        </w:rPr>
      </w:pPr>
      <w:r>
        <w:rPr>
          <w:rFonts w:ascii="Arial" w:hAnsi="Arial"/>
          <w:sz w:val="28"/>
          <w:szCs w:val="28"/>
          <w:lang w:val="en-US"/>
        </w:rPr>
        <w:t xml:space="preserve">First, we urge countries to come forward with strengthened national climate plans that put us on the 1.5°C trajectory and that provide a clear roadmap for business investment. The Global </w:t>
      </w:r>
      <w:proofErr w:type="spellStart"/>
      <w:r>
        <w:rPr>
          <w:rFonts w:ascii="Arial" w:hAnsi="Arial"/>
          <w:sz w:val="28"/>
          <w:szCs w:val="28"/>
          <w:lang w:val="en-US"/>
        </w:rPr>
        <w:t>Stocktake</w:t>
      </w:r>
      <w:proofErr w:type="spellEnd"/>
      <w:r>
        <w:rPr>
          <w:rFonts w:ascii="Arial" w:hAnsi="Arial"/>
          <w:sz w:val="28"/>
          <w:szCs w:val="28"/>
          <w:lang w:val="en-US"/>
        </w:rPr>
        <w:t xml:space="preserve"> and a robust Mitigation Work Programm</w:t>
      </w:r>
      <w:r w:rsidR="00A14282">
        <w:rPr>
          <w:rFonts w:ascii="Arial" w:hAnsi="Arial"/>
          <w:sz w:val="28"/>
          <w:szCs w:val="28"/>
          <w:lang w:val="en-US"/>
        </w:rPr>
        <w:t>e</w:t>
      </w:r>
      <w:r>
        <w:rPr>
          <w:rFonts w:ascii="Arial" w:hAnsi="Arial"/>
          <w:sz w:val="28"/>
          <w:szCs w:val="28"/>
          <w:lang w:val="en-US"/>
        </w:rPr>
        <w:t xml:space="preserve"> are critical in raising ambition for successful collective climate action.    </w:t>
      </w:r>
    </w:p>
    <w:p w14:paraId="6601E13A" w14:textId="67D34096" w:rsidR="009B523A" w:rsidRDefault="002C6262">
      <w:pPr>
        <w:pStyle w:val="paragraph"/>
        <w:spacing w:before="0" w:after="240" w:line="480" w:lineRule="auto"/>
        <w:jc w:val="both"/>
        <w:rPr>
          <w:rFonts w:ascii="Arial" w:hAnsi="Arial"/>
          <w:sz w:val="28"/>
          <w:szCs w:val="28"/>
          <w:lang w:val="en-US"/>
        </w:rPr>
      </w:pPr>
      <w:r>
        <w:rPr>
          <w:rFonts w:ascii="Arial" w:hAnsi="Arial"/>
          <w:sz w:val="28"/>
          <w:szCs w:val="28"/>
          <w:lang w:val="en-US"/>
        </w:rPr>
        <w:t>Second, to build trust, fulfilling the US$100 billion dollar-a-year promise in climate finance for developing countries, further enhance on adaptation finance and progress toward setting a new ambitious collective climate finance goal must be</w:t>
      </w:r>
      <w:r w:rsidR="008B5BF1">
        <w:rPr>
          <w:rFonts w:ascii="Arial" w:hAnsi="Arial"/>
          <w:sz w:val="28"/>
          <w:szCs w:val="28"/>
          <w:lang w:val="en-US"/>
        </w:rPr>
        <w:t xml:space="preserve"> </w:t>
      </w:r>
      <w:r>
        <w:rPr>
          <w:rFonts w:ascii="Arial" w:hAnsi="Arial"/>
          <w:sz w:val="28"/>
          <w:szCs w:val="28"/>
          <w:lang w:val="en-US"/>
        </w:rPr>
        <w:t>top priorit</w:t>
      </w:r>
      <w:r w:rsidR="008B5BF1">
        <w:rPr>
          <w:rFonts w:ascii="Arial" w:hAnsi="Arial"/>
          <w:sz w:val="28"/>
          <w:szCs w:val="28"/>
          <w:lang w:val="en-US"/>
        </w:rPr>
        <w:t>ies</w:t>
      </w:r>
      <w:r>
        <w:rPr>
          <w:rFonts w:ascii="Arial" w:hAnsi="Arial"/>
          <w:sz w:val="28"/>
          <w:szCs w:val="28"/>
          <w:lang w:val="en-US"/>
        </w:rPr>
        <w:t>.</w:t>
      </w:r>
    </w:p>
    <w:p w14:paraId="0A81EF62" w14:textId="4BA17916" w:rsidR="00DD1F3F" w:rsidRPr="00DD1F3F" w:rsidRDefault="00B16C93">
      <w:pPr>
        <w:pStyle w:val="paragraph"/>
        <w:spacing w:before="0" w:after="240" w:line="480" w:lineRule="auto"/>
        <w:jc w:val="both"/>
        <w:rPr>
          <w:rFonts w:ascii="Arial" w:eastAsia="Arial" w:hAnsi="Arial" w:cs="Arial"/>
          <w:sz w:val="28"/>
          <w:szCs w:val="28"/>
          <w:lang w:val="en-US"/>
        </w:rPr>
      </w:pPr>
      <w:r>
        <w:rPr>
          <w:rFonts w:ascii="Arial" w:eastAsia="Arial" w:hAnsi="Arial" w:cs="Arial"/>
          <w:sz w:val="28"/>
          <w:szCs w:val="28"/>
          <w:lang w:val="en-US"/>
        </w:rPr>
        <w:t>Bu</w:t>
      </w:r>
      <w:r w:rsidR="00AD651A">
        <w:rPr>
          <w:rFonts w:ascii="Arial" w:eastAsia="Arial" w:hAnsi="Arial" w:cs="Arial"/>
          <w:sz w:val="28"/>
          <w:szCs w:val="28"/>
          <w:lang w:val="en-US"/>
        </w:rPr>
        <w:t>siness and industry provide</w:t>
      </w:r>
      <w:r w:rsidR="00DD1F3F" w:rsidRPr="00BB3730">
        <w:rPr>
          <w:rFonts w:ascii="Arial" w:eastAsia="Arial" w:hAnsi="Arial" w:cs="Arial"/>
          <w:sz w:val="28"/>
          <w:szCs w:val="28"/>
          <w:lang w:val="en-US"/>
        </w:rPr>
        <w:t xml:space="preserve"> </w:t>
      </w:r>
      <w:r w:rsidR="008331BC">
        <w:rPr>
          <w:rFonts w:ascii="Arial" w:eastAsia="Arial" w:hAnsi="Arial" w:cs="Arial"/>
          <w:sz w:val="28"/>
          <w:szCs w:val="28"/>
          <w:lang w:val="en-US"/>
        </w:rPr>
        <w:t xml:space="preserve">the </w:t>
      </w:r>
      <w:r w:rsidR="00DD1F3F" w:rsidRPr="00BB3730">
        <w:rPr>
          <w:rFonts w:ascii="Arial" w:eastAsia="Arial" w:hAnsi="Arial" w:cs="Arial"/>
          <w:sz w:val="28"/>
          <w:szCs w:val="28"/>
          <w:lang w:val="en-US"/>
        </w:rPr>
        <w:t>capacity</w:t>
      </w:r>
      <w:r w:rsidR="008331BC">
        <w:rPr>
          <w:rFonts w:ascii="Arial" w:eastAsia="Arial" w:hAnsi="Arial" w:cs="Arial"/>
          <w:sz w:val="28"/>
          <w:szCs w:val="28"/>
          <w:lang w:val="en-US"/>
        </w:rPr>
        <w:t xml:space="preserve">, </w:t>
      </w:r>
      <w:r w:rsidR="00DD1F3F" w:rsidRPr="00BB3730">
        <w:rPr>
          <w:rFonts w:ascii="Arial" w:eastAsia="Arial" w:hAnsi="Arial" w:cs="Arial"/>
          <w:sz w:val="28"/>
          <w:szCs w:val="28"/>
          <w:lang w:val="en-US"/>
        </w:rPr>
        <w:t>the know-how</w:t>
      </w:r>
      <w:r w:rsidR="008331BC">
        <w:rPr>
          <w:rFonts w:ascii="Arial" w:eastAsia="Arial" w:hAnsi="Arial" w:cs="Arial"/>
          <w:sz w:val="28"/>
          <w:szCs w:val="28"/>
          <w:lang w:val="en-US"/>
        </w:rPr>
        <w:t xml:space="preserve"> and </w:t>
      </w:r>
      <w:r w:rsidR="00AD651A">
        <w:rPr>
          <w:rFonts w:ascii="Arial" w:eastAsia="Arial" w:hAnsi="Arial" w:cs="Arial"/>
          <w:sz w:val="28"/>
          <w:szCs w:val="28"/>
          <w:lang w:val="en-US"/>
        </w:rPr>
        <w:t>resources</w:t>
      </w:r>
      <w:r w:rsidR="00DD1F3F" w:rsidRPr="00BB3730">
        <w:rPr>
          <w:rFonts w:ascii="Arial" w:eastAsia="Arial" w:hAnsi="Arial" w:cs="Arial"/>
          <w:sz w:val="28"/>
          <w:szCs w:val="28"/>
          <w:lang w:val="en-US"/>
        </w:rPr>
        <w:t xml:space="preserve"> to help</w:t>
      </w:r>
      <w:r w:rsidR="0010142D">
        <w:rPr>
          <w:rFonts w:ascii="Arial" w:eastAsia="Arial" w:hAnsi="Arial" w:cs="Arial"/>
          <w:sz w:val="28"/>
          <w:szCs w:val="28"/>
          <w:lang w:val="en-US"/>
        </w:rPr>
        <w:t xml:space="preserve"> </w:t>
      </w:r>
      <w:r w:rsidR="00DD1F3F" w:rsidRPr="00BB3730">
        <w:rPr>
          <w:rFonts w:ascii="Arial" w:eastAsia="Arial" w:hAnsi="Arial" w:cs="Arial"/>
          <w:sz w:val="28"/>
          <w:szCs w:val="28"/>
          <w:lang w:val="en-US"/>
        </w:rPr>
        <w:t>reduce emissions and adapt infrastructure at scale</w:t>
      </w:r>
      <w:r w:rsidR="00DD1F3F">
        <w:rPr>
          <w:rFonts w:ascii="Arial" w:eastAsia="Arial" w:hAnsi="Arial" w:cs="Arial"/>
          <w:sz w:val="28"/>
          <w:szCs w:val="28"/>
          <w:lang w:val="en-US"/>
        </w:rPr>
        <w:t>.</w:t>
      </w:r>
      <w:r>
        <w:rPr>
          <w:rFonts w:ascii="Arial" w:eastAsia="Arial" w:hAnsi="Arial" w:cs="Arial"/>
          <w:sz w:val="28"/>
          <w:szCs w:val="28"/>
          <w:lang w:val="en-US"/>
        </w:rPr>
        <w:t xml:space="preserve"> This will be critical to further build trust. </w:t>
      </w:r>
      <w:r w:rsidR="00DD1F3F">
        <w:rPr>
          <w:rFonts w:ascii="Arial" w:eastAsia="Arial" w:hAnsi="Arial" w:cs="Arial"/>
          <w:sz w:val="28"/>
          <w:szCs w:val="28"/>
          <w:lang w:val="en-US"/>
        </w:rPr>
        <w:t xml:space="preserve"> </w:t>
      </w:r>
    </w:p>
    <w:p w14:paraId="45554171" w14:textId="77777777" w:rsidR="00EA2BF6" w:rsidRDefault="002447FD" w:rsidP="008B5BF1">
      <w:pPr>
        <w:pStyle w:val="paragraph"/>
        <w:spacing w:before="0" w:after="240" w:line="480" w:lineRule="auto"/>
        <w:jc w:val="both"/>
        <w:rPr>
          <w:rFonts w:ascii="Arial" w:hAnsi="Arial"/>
          <w:sz w:val="28"/>
          <w:szCs w:val="28"/>
          <w:lang w:val="en-US"/>
        </w:rPr>
      </w:pPr>
      <w:r w:rsidRPr="002447FD">
        <w:rPr>
          <w:rFonts w:ascii="Arial" w:hAnsi="Arial"/>
          <w:sz w:val="28"/>
          <w:szCs w:val="28"/>
          <w:lang w:val="en-US"/>
        </w:rPr>
        <w:t xml:space="preserve">Finally, we call on Parties to settle on critical remaining elements to fully </w:t>
      </w:r>
      <w:proofErr w:type="spellStart"/>
      <w:r w:rsidRPr="002447FD">
        <w:rPr>
          <w:rFonts w:ascii="Arial" w:hAnsi="Arial"/>
          <w:sz w:val="28"/>
          <w:szCs w:val="28"/>
          <w:lang w:val="en-US"/>
        </w:rPr>
        <w:t>operationalise</w:t>
      </w:r>
      <w:proofErr w:type="spellEnd"/>
      <w:r w:rsidRPr="002447FD">
        <w:rPr>
          <w:rFonts w:ascii="Arial" w:hAnsi="Arial"/>
          <w:sz w:val="28"/>
          <w:szCs w:val="28"/>
          <w:lang w:val="en-US"/>
        </w:rPr>
        <w:t xml:space="preserve"> Article 6 of the Paris Agreement. Clear and sound guidance can provide the policy foundation for North-to-South financial flows that will increase ambition in mitigation and adaptation, and promote sustainable development. </w:t>
      </w:r>
    </w:p>
    <w:p w14:paraId="3E306F9B" w14:textId="290F26EE" w:rsidR="002447FD" w:rsidRDefault="002447FD" w:rsidP="008B5BF1">
      <w:pPr>
        <w:pStyle w:val="paragraph"/>
        <w:spacing w:before="0" w:after="240" w:line="480" w:lineRule="auto"/>
        <w:jc w:val="both"/>
        <w:rPr>
          <w:rFonts w:ascii="Arial" w:hAnsi="Arial"/>
          <w:sz w:val="28"/>
          <w:szCs w:val="28"/>
          <w:lang w:val="en-US"/>
        </w:rPr>
      </w:pPr>
      <w:r w:rsidRPr="002447FD">
        <w:rPr>
          <w:rFonts w:ascii="Arial" w:hAnsi="Arial"/>
          <w:sz w:val="28"/>
          <w:szCs w:val="28"/>
          <w:lang w:val="en-US"/>
        </w:rPr>
        <w:t xml:space="preserve">Article 6 has the potential to </w:t>
      </w:r>
      <w:proofErr w:type="spellStart"/>
      <w:r w:rsidRPr="002447FD">
        <w:rPr>
          <w:rFonts w:ascii="Arial" w:hAnsi="Arial"/>
          <w:sz w:val="28"/>
          <w:szCs w:val="28"/>
          <w:lang w:val="en-US"/>
        </w:rPr>
        <w:t>mobilise</w:t>
      </w:r>
      <w:proofErr w:type="spellEnd"/>
      <w:r w:rsidRPr="002447FD">
        <w:rPr>
          <w:rFonts w:ascii="Arial" w:hAnsi="Arial"/>
          <w:sz w:val="28"/>
          <w:szCs w:val="28"/>
          <w:lang w:val="en-US"/>
        </w:rPr>
        <w:t xml:space="preserve"> billions – even trillions - of USD in much-needed private sector investment. We hope to see key decisions on reporting templates and outlines and the ITMO tracking infrastructure that will allow Parties to confidently implement Art. 6.2 cooperative approaches. We also call on Parties to swiftly stand up the Art. 6.4 crediting mechanism, making rapid progress within both the CMA and the Art. 6.4 Supervisory Body.   </w:t>
      </w:r>
    </w:p>
    <w:p w14:paraId="43DE8004" w14:textId="5F1B87AA" w:rsidR="008B5BF1" w:rsidRDefault="002C6262" w:rsidP="008B5BF1">
      <w:pPr>
        <w:pStyle w:val="paragraph"/>
        <w:spacing w:before="0" w:after="240" w:line="480" w:lineRule="auto"/>
        <w:jc w:val="both"/>
        <w:rPr>
          <w:rFonts w:ascii="Arial" w:hAnsi="Arial"/>
          <w:sz w:val="28"/>
          <w:szCs w:val="28"/>
          <w:lang w:val="en-US"/>
        </w:rPr>
      </w:pPr>
      <w:r>
        <w:rPr>
          <w:rFonts w:ascii="Arial" w:hAnsi="Arial"/>
          <w:sz w:val="28"/>
          <w:szCs w:val="28"/>
          <w:lang w:val="en-US"/>
        </w:rPr>
        <w:t>Distinguished</w:t>
      </w:r>
      <w:r w:rsidR="008B5BF1">
        <w:rPr>
          <w:rFonts w:ascii="Arial" w:hAnsi="Arial"/>
          <w:sz w:val="28"/>
          <w:szCs w:val="28"/>
          <w:lang w:val="en-US"/>
        </w:rPr>
        <w:t xml:space="preserve"> </w:t>
      </w:r>
      <w:r>
        <w:rPr>
          <w:rFonts w:ascii="Arial" w:hAnsi="Arial"/>
          <w:sz w:val="28"/>
          <w:szCs w:val="28"/>
          <w:lang w:val="en-US"/>
        </w:rPr>
        <w:t>Delegates,</w:t>
      </w:r>
    </w:p>
    <w:p w14:paraId="77CA7537" w14:textId="5050B7BF" w:rsidR="009B523A" w:rsidRPr="008B5BF1" w:rsidRDefault="002C6262" w:rsidP="008B5BF1">
      <w:pPr>
        <w:pStyle w:val="paragraph"/>
        <w:spacing w:before="0" w:after="240" w:line="480" w:lineRule="auto"/>
        <w:jc w:val="both"/>
        <w:rPr>
          <w:rFonts w:ascii="Arial" w:hAnsi="Arial"/>
          <w:sz w:val="28"/>
          <w:szCs w:val="28"/>
          <w:lang w:val="en-US"/>
        </w:rPr>
      </w:pPr>
      <w:r>
        <w:rPr>
          <w:rFonts w:ascii="Arial" w:hAnsi="Arial"/>
          <w:sz w:val="28"/>
          <w:szCs w:val="28"/>
          <w:lang w:val="en-US"/>
        </w:rPr>
        <w:t>T</w:t>
      </w:r>
      <w:r w:rsidR="008B5BF1">
        <w:rPr>
          <w:rFonts w:ascii="Arial" w:hAnsi="Arial"/>
          <w:sz w:val="28"/>
          <w:szCs w:val="28"/>
          <w:lang w:val="en-US"/>
        </w:rPr>
        <w:t>he</w:t>
      </w:r>
      <w:r>
        <w:rPr>
          <w:rFonts w:ascii="Arial" w:hAnsi="Arial"/>
          <w:sz w:val="28"/>
          <w:szCs w:val="28"/>
          <w:lang w:val="en-US"/>
        </w:rPr>
        <w:t xml:space="preserve"> challenges are enormous. Now more than ever, we </w:t>
      </w:r>
      <w:proofErr w:type="spellStart"/>
      <w:r>
        <w:rPr>
          <w:rFonts w:ascii="Arial" w:hAnsi="Arial"/>
          <w:sz w:val="28"/>
          <w:szCs w:val="28"/>
          <w:lang w:val="en-US"/>
        </w:rPr>
        <w:t>recognise</w:t>
      </w:r>
      <w:proofErr w:type="spellEnd"/>
      <w:r>
        <w:rPr>
          <w:rFonts w:ascii="Arial" w:hAnsi="Arial"/>
          <w:sz w:val="28"/>
          <w:szCs w:val="28"/>
          <w:lang w:val="en-US"/>
        </w:rPr>
        <w:t xml:space="preserve"> that achieving our goals requires us working together. It is not only about national governments or businesses, it concerns every part of society.</w:t>
      </w:r>
      <w:r w:rsidR="00A14282" w:rsidRPr="00A14282">
        <w:rPr>
          <w:rFonts w:ascii="Arial" w:hAnsi="Arial" w:cs="Arial"/>
          <w:sz w:val="28"/>
          <w:szCs w:val="28"/>
          <w:lang w:val="en-US"/>
        </w:rPr>
        <w:t xml:space="preserve"> </w:t>
      </w:r>
      <w:r w:rsidR="00A14282">
        <w:rPr>
          <w:rFonts w:ascii="Arial" w:hAnsi="Arial" w:cs="Arial"/>
          <w:sz w:val="28"/>
          <w:szCs w:val="28"/>
          <w:lang w:val="en-US"/>
        </w:rPr>
        <w:t>Enhancing the meaningful engagement of all stakeholders here in Sharm and at home is essential for all of society impact.</w:t>
      </w:r>
    </w:p>
    <w:p w14:paraId="2CFFAB2E" w14:textId="63DC3089" w:rsidR="009B523A" w:rsidRPr="008B5BF1" w:rsidRDefault="002C6262">
      <w:pPr>
        <w:pStyle w:val="paragraph"/>
        <w:spacing w:before="0" w:after="240" w:line="480" w:lineRule="auto"/>
        <w:jc w:val="both"/>
        <w:rPr>
          <w:rFonts w:ascii="Arial" w:eastAsia="Arial" w:hAnsi="Arial" w:cs="Arial"/>
          <w:sz w:val="28"/>
          <w:szCs w:val="28"/>
          <w:lang w:val="en-US"/>
        </w:rPr>
      </w:pPr>
      <w:r>
        <w:rPr>
          <w:rFonts w:ascii="Arial" w:hAnsi="Arial"/>
          <w:sz w:val="28"/>
          <w:szCs w:val="28"/>
          <w:lang w:val="en-US"/>
        </w:rPr>
        <w:t xml:space="preserve">It is about bringing </w:t>
      </w:r>
      <w:r>
        <w:rPr>
          <w:rFonts w:ascii="Arial" w:hAnsi="Arial"/>
          <w:i/>
          <w:iCs/>
          <w:sz w:val="28"/>
          <w:szCs w:val="28"/>
          <w:lang w:val="en-US"/>
        </w:rPr>
        <w:t>everyone</w:t>
      </w:r>
      <w:r>
        <w:rPr>
          <w:rFonts w:ascii="Arial" w:hAnsi="Arial"/>
          <w:sz w:val="28"/>
          <w:szCs w:val="28"/>
          <w:lang w:val="en-US"/>
        </w:rPr>
        <w:t xml:space="preserve"> together at the table</w:t>
      </w:r>
      <w:r w:rsidR="00B76DF9">
        <w:rPr>
          <w:rFonts w:ascii="Arial" w:hAnsi="Arial"/>
          <w:sz w:val="28"/>
          <w:szCs w:val="28"/>
          <w:lang w:val="en-US"/>
        </w:rPr>
        <w:t xml:space="preserve"> and together </w:t>
      </w:r>
      <w:r w:rsidR="00B76DF9" w:rsidRPr="006E63C5">
        <w:rPr>
          <w:rFonts w:ascii="Arial" w:hAnsi="Arial" w:cs="Arial"/>
          <w:sz w:val="28"/>
          <w:szCs w:val="28"/>
          <w:lang w:val="en-US"/>
        </w:rPr>
        <w:t>shape the path forward for Africa</w:t>
      </w:r>
      <w:r w:rsidR="00B76DF9">
        <w:rPr>
          <w:rFonts w:ascii="Arial" w:hAnsi="Arial" w:cs="Arial"/>
          <w:sz w:val="28"/>
          <w:szCs w:val="28"/>
          <w:lang w:val="en-US"/>
        </w:rPr>
        <w:t xml:space="preserve"> and the world.</w:t>
      </w:r>
      <w:r w:rsidR="00B76DF9">
        <w:rPr>
          <w:rFonts w:ascii="Arial" w:hAnsi="Arial"/>
          <w:sz w:val="28"/>
          <w:szCs w:val="28"/>
          <w:lang w:val="en-US"/>
        </w:rPr>
        <w:t xml:space="preserve">  </w:t>
      </w:r>
    </w:p>
    <w:p w14:paraId="6756C246" w14:textId="4FFFB3CB" w:rsidR="009B523A" w:rsidRDefault="002C6262">
      <w:pPr>
        <w:pStyle w:val="paragraph"/>
        <w:spacing w:before="0" w:after="240" w:line="480" w:lineRule="auto"/>
        <w:jc w:val="both"/>
        <w:rPr>
          <w:rFonts w:ascii="Arial" w:eastAsia="Arial" w:hAnsi="Arial" w:cs="Arial"/>
          <w:sz w:val="28"/>
          <w:szCs w:val="28"/>
          <w:lang w:val="en-US"/>
        </w:rPr>
      </w:pPr>
      <w:r>
        <w:rPr>
          <w:rFonts w:ascii="Arial" w:hAnsi="Arial"/>
          <w:sz w:val="28"/>
          <w:szCs w:val="28"/>
          <w:lang w:val="en-US"/>
        </w:rPr>
        <w:t xml:space="preserve">We are here to work with you to create the legacy of Sharm el-Sheikh: launching a new era of the UNFCCC – that of implementation. </w:t>
      </w:r>
    </w:p>
    <w:p w14:paraId="43A4FCF6" w14:textId="00F48DBB" w:rsidR="009B523A" w:rsidRPr="008B5BF1" w:rsidRDefault="002C6262" w:rsidP="008B5BF1">
      <w:pPr>
        <w:pStyle w:val="paragraph"/>
        <w:spacing w:before="0" w:after="240" w:line="480" w:lineRule="auto"/>
        <w:jc w:val="both"/>
        <w:rPr>
          <w:rFonts w:ascii="Arial" w:eastAsia="Arial" w:hAnsi="Arial" w:cs="Arial"/>
          <w:sz w:val="28"/>
          <w:szCs w:val="28"/>
          <w:lang w:val="en-US"/>
        </w:rPr>
      </w:pPr>
      <w:r>
        <w:rPr>
          <w:rFonts w:ascii="Arial" w:hAnsi="Arial"/>
          <w:sz w:val="28"/>
          <w:szCs w:val="28"/>
          <w:lang w:val="en-US"/>
        </w:rPr>
        <w:t>Thank you.</w:t>
      </w:r>
    </w:p>
    <w:sectPr w:rsidR="009B523A" w:rsidRPr="008B5BF1">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2E63" w14:textId="77777777" w:rsidR="00830C59" w:rsidRDefault="00830C59">
      <w:r>
        <w:separator/>
      </w:r>
    </w:p>
  </w:endnote>
  <w:endnote w:type="continuationSeparator" w:id="0">
    <w:p w14:paraId="52A3E724" w14:textId="77777777" w:rsidR="00830C59" w:rsidRDefault="0083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0D0E0" w14:textId="77777777" w:rsidR="00830C59" w:rsidRDefault="00830C59">
      <w:r>
        <w:separator/>
      </w:r>
    </w:p>
  </w:footnote>
  <w:footnote w:type="continuationSeparator" w:id="0">
    <w:p w14:paraId="4768F41B" w14:textId="77777777" w:rsidR="00830C59" w:rsidRDefault="0083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3A"/>
    <w:rsid w:val="000122D0"/>
    <w:rsid w:val="0004253A"/>
    <w:rsid w:val="00091FD3"/>
    <w:rsid w:val="000A3E68"/>
    <w:rsid w:val="000B51CB"/>
    <w:rsid w:val="0010142D"/>
    <w:rsid w:val="001909C2"/>
    <w:rsid w:val="00192A00"/>
    <w:rsid w:val="00205701"/>
    <w:rsid w:val="002447FD"/>
    <w:rsid w:val="002B4D25"/>
    <w:rsid w:val="002C6262"/>
    <w:rsid w:val="00353E72"/>
    <w:rsid w:val="003E3059"/>
    <w:rsid w:val="00427189"/>
    <w:rsid w:val="004730E2"/>
    <w:rsid w:val="00531895"/>
    <w:rsid w:val="005602AD"/>
    <w:rsid w:val="005B5F24"/>
    <w:rsid w:val="00620D61"/>
    <w:rsid w:val="00622FCD"/>
    <w:rsid w:val="00676239"/>
    <w:rsid w:val="006E63C5"/>
    <w:rsid w:val="00722D32"/>
    <w:rsid w:val="00731BD1"/>
    <w:rsid w:val="00791511"/>
    <w:rsid w:val="007A7A1D"/>
    <w:rsid w:val="00830C59"/>
    <w:rsid w:val="008331BC"/>
    <w:rsid w:val="008906EA"/>
    <w:rsid w:val="008A7926"/>
    <w:rsid w:val="008B5BF1"/>
    <w:rsid w:val="008C514A"/>
    <w:rsid w:val="009069AE"/>
    <w:rsid w:val="00906F84"/>
    <w:rsid w:val="009553E2"/>
    <w:rsid w:val="0098260B"/>
    <w:rsid w:val="009B523A"/>
    <w:rsid w:val="009C4E2A"/>
    <w:rsid w:val="009D66B9"/>
    <w:rsid w:val="00A14282"/>
    <w:rsid w:val="00A5721A"/>
    <w:rsid w:val="00AA3632"/>
    <w:rsid w:val="00AD651A"/>
    <w:rsid w:val="00B04FC0"/>
    <w:rsid w:val="00B16C93"/>
    <w:rsid w:val="00B31046"/>
    <w:rsid w:val="00B355CE"/>
    <w:rsid w:val="00B76DF9"/>
    <w:rsid w:val="00B85D51"/>
    <w:rsid w:val="00B94B33"/>
    <w:rsid w:val="00BA50A2"/>
    <w:rsid w:val="00BB3730"/>
    <w:rsid w:val="00C11840"/>
    <w:rsid w:val="00C144CF"/>
    <w:rsid w:val="00C66B16"/>
    <w:rsid w:val="00C71FE6"/>
    <w:rsid w:val="00C83A4C"/>
    <w:rsid w:val="00CA0404"/>
    <w:rsid w:val="00DD1F3F"/>
    <w:rsid w:val="00E21722"/>
    <w:rsid w:val="00E40ADD"/>
    <w:rsid w:val="00EA2BF6"/>
    <w:rsid w:val="00F73E07"/>
    <w:rsid w:val="00F91790"/>
    <w:rsid w:val="00FC057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CFC98"/>
  <w15:docId w15:val="{ACBEA5FA-E9FA-4616-B5AF-71DF705B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8B5BF1"/>
  </w:style>
  <w:style w:type="paragraph" w:styleId="Header">
    <w:name w:val="header"/>
    <w:basedOn w:val="Normal"/>
    <w:link w:val="HeaderChar"/>
    <w:uiPriority w:val="99"/>
    <w:unhideWhenUsed/>
    <w:rsid w:val="009D66B9"/>
    <w:pPr>
      <w:tabs>
        <w:tab w:val="center" w:pos="4536"/>
        <w:tab w:val="right" w:pos="9072"/>
      </w:tabs>
    </w:pPr>
  </w:style>
  <w:style w:type="character" w:customStyle="1" w:styleId="HeaderChar">
    <w:name w:val="Header Char"/>
    <w:basedOn w:val="DefaultParagraphFont"/>
    <w:link w:val="Header"/>
    <w:uiPriority w:val="99"/>
    <w:rsid w:val="009D66B9"/>
    <w:rPr>
      <w:sz w:val="24"/>
      <w:szCs w:val="24"/>
      <w:lang w:val="en-US" w:eastAsia="en-US"/>
    </w:rPr>
  </w:style>
  <w:style w:type="paragraph" w:styleId="Footer">
    <w:name w:val="footer"/>
    <w:basedOn w:val="Normal"/>
    <w:link w:val="FooterChar"/>
    <w:uiPriority w:val="99"/>
    <w:unhideWhenUsed/>
    <w:rsid w:val="009D66B9"/>
    <w:pPr>
      <w:tabs>
        <w:tab w:val="center" w:pos="4536"/>
        <w:tab w:val="right" w:pos="9072"/>
      </w:tabs>
    </w:pPr>
  </w:style>
  <w:style w:type="character" w:customStyle="1" w:styleId="FooterChar">
    <w:name w:val="Footer Char"/>
    <w:basedOn w:val="DefaultParagraphFont"/>
    <w:link w:val="Footer"/>
    <w:uiPriority w:val="99"/>
    <w:rsid w:val="009D66B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7099">
      <w:bodyDiv w:val="1"/>
      <w:marLeft w:val="0"/>
      <w:marRight w:val="0"/>
      <w:marTop w:val="0"/>
      <w:marBottom w:val="0"/>
      <w:divBdr>
        <w:top w:val="none" w:sz="0" w:space="0" w:color="auto"/>
        <w:left w:val="none" w:sz="0" w:space="0" w:color="auto"/>
        <w:bottom w:val="none" w:sz="0" w:space="0" w:color="auto"/>
        <w:right w:val="none" w:sz="0" w:space="0" w:color="auto"/>
      </w:divBdr>
    </w:div>
    <w:div w:id="841436131">
      <w:bodyDiv w:val="1"/>
      <w:marLeft w:val="0"/>
      <w:marRight w:val="0"/>
      <w:marTop w:val="0"/>
      <w:marBottom w:val="0"/>
      <w:divBdr>
        <w:top w:val="none" w:sz="0" w:space="0" w:color="auto"/>
        <w:left w:val="none" w:sz="0" w:space="0" w:color="auto"/>
        <w:bottom w:val="none" w:sz="0" w:space="0" w:color="auto"/>
        <w:right w:val="none" w:sz="0" w:space="0" w:color="auto"/>
      </w:divBdr>
    </w:div>
    <w:div w:id="1307395353">
      <w:bodyDiv w:val="1"/>
      <w:marLeft w:val="0"/>
      <w:marRight w:val="0"/>
      <w:marTop w:val="0"/>
      <w:marBottom w:val="0"/>
      <w:divBdr>
        <w:top w:val="none" w:sz="0" w:space="0" w:color="auto"/>
        <w:left w:val="none" w:sz="0" w:space="0" w:color="auto"/>
        <w:bottom w:val="none" w:sz="0" w:space="0" w:color="auto"/>
        <w:right w:val="none" w:sz="0" w:space="0" w:color="auto"/>
      </w:divBdr>
    </w:div>
    <w:div w:id="205195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4D063AEFF2BDB49977EC9758B4E3E27" ma:contentTypeVersion="13" ma:contentTypeDescription="Skapa ett nytt dokument." ma:contentTypeScope="" ma:versionID="bf2598449da39dd4addd34daa190f766">
  <xsd:schema xmlns:xsd="http://www.w3.org/2001/XMLSchema" xmlns:xs="http://www.w3.org/2001/XMLSchema" xmlns:p="http://schemas.microsoft.com/office/2006/metadata/properties" xmlns:ns2="1c81f638-e997-4c78-b4bc-7da5aac0f19f" xmlns:ns3="accf3299-9573-4a58-beeb-36e55a0a02b7" targetNamespace="http://schemas.microsoft.com/office/2006/metadata/properties" ma:root="true" ma:fieldsID="b7fb7e338e02c48b4cee99291bc0fa93" ns2:_="" ns3:_="">
    <xsd:import namespace="1c81f638-e997-4c78-b4bc-7da5aac0f19f"/>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1f638-e997-4c78-b4bc-7da5aac0f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81f638-e997-4c78-b4bc-7da5aac0f19f">
      <Terms xmlns="http://schemas.microsoft.com/office/infopath/2007/PartnerControls"/>
    </lcf76f155ced4ddcb4097134ff3c332f>
    <TaxCatchAll xmlns="accf3299-9573-4a58-beeb-36e55a0a02b7" xsi:nil="true"/>
  </documentManagement>
</p:properties>
</file>

<file path=customXml/itemProps1.xml><?xml version="1.0" encoding="utf-8"?>
<ds:datastoreItem xmlns:ds="http://schemas.openxmlformats.org/officeDocument/2006/customXml" ds:itemID="{36EEA068-99FF-4BC5-92CE-C1EB4FDE8585}">
  <ds:schemaRefs>
    <ds:schemaRef ds:uri="http://schemas.microsoft.com/sharepoint/v3/contenttype/forms"/>
  </ds:schemaRefs>
</ds:datastoreItem>
</file>

<file path=customXml/itemProps2.xml><?xml version="1.0" encoding="utf-8"?>
<ds:datastoreItem xmlns:ds="http://schemas.openxmlformats.org/officeDocument/2006/customXml" ds:itemID="{2E6DD2ED-46C1-4DFD-8DF1-0DC3BB095B3D}"/>
</file>

<file path=customXml/itemProps3.xml><?xml version="1.0" encoding="utf-8"?>
<ds:datastoreItem xmlns:ds="http://schemas.openxmlformats.org/officeDocument/2006/customXml" ds:itemID="{3723552E-03D0-4B89-88FA-A8151BC261D9}">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ICC</cp:lastModifiedBy>
  <cp:revision>3</cp:revision>
  <dcterms:created xsi:type="dcterms:W3CDTF">2022-11-06T17:34:00Z</dcterms:created>
  <dcterms:modified xsi:type="dcterms:W3CDTF">2022-11-06T17:34:00Z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ies>
</file>